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0" w:type="auto"/>
        <w:tblInd w:w="309" w:type="dxa"/>
        <w:tblLook w:val="04A0"/>
      </w:tblPr>
      <w:tblGrid>
        <w:gridCol w:w="8204"/>
      </w:tblGrid>
      <w:tr w:rsidR="007B0E8B" w:rsidRPr="00392633" w:rsidTr="00E33EFC">
        <w:tc>
          <w:tcPr>
            <w:tcW w:w="5418" w:type="dxa"/>
          </w:tcPr>
          <w:p w:rsidR="007B0E8B" w:rsidRPr="00392633" w:rsidRDefault="007B0E8B" w:rsidP="00E33EFC">
            <w:pPr>
              <w:jc w:val="center"/>
              <w:rPr>
                <w:rFonts w:cs="_MRT_Khodkar"/>
                <w:b/>
                <w:bCs/>
                <w:sz w:val="36"/>
                <w:szCs w:val="36"/>
                <w:rtl/>
                <w:lang w:bidi="fa-IR"/>
              </w:rPr>
            </w:pPr>
            <w:r w:rsidRPr="00392633">
              <w:rPr>
                <w:rFonts w:cs="_MRT_Khodkar" w:hint="cs"/>
                <w:b/>
                <w:bCs/>
                <w:sz w:val="36"/>
                <w:szCs w:val="36"/>
                <w:rtl/>
                <w:lang w:bidi="fa-IR"/>
              </w:rPr>
              <w:t>به نام آنکه فرصت داد ما را</w:t>
            </w:r>
          </w:p>
          <w:p w:rsidR="007B0E8B" w:rsidRPr="00392633" w:rsidRDefault="007B0E8B" w:rsidP="00E33EFC">
            <w:pPr>
              <w:jc w:val="center"/>
              <w:rPr>
                <w:rFonts w:cs="B Nazanin"/>
                <w:b/>
                <w:bCs/>
                <w:sz w:val="28"/>
                <w:szCs w:val="28"/>
                <w:rtl/>
                <w:lang w:bidi="fa-IR"/>
              </w:rPr>
            </w:pPr>
          </w:p>
          <w:p w:rsidR="007B0E8B" w:rsidRPr="004604D8" w:rsidRDefault="007B0E8B" w:rsidP="00E33EFC">
            <w:pPr>
              <w:jc w:val="center"/>
              <w:rPr>
                <w:rFonts w:cs="B Nazanin"/>
                <w:b/>
                <w:bCs/>
                <w:sz w:val="26"/>
                <w:szCs w:val="26"/>
                <w:rtl/>
                <w:lang w:bidi="fa-IR"/>
              </w:rPr>
            </w:pPr>
            <w:r w:rsidRPr="004604D8">
              <w:rPr>
                <w:rFonts w:cs="B Nazanin" w:hint="cs"/>
                <w:b/>
                <w:bCs/>
                <w:sz w:val="26"/>
                <w:szCs w:val="26"/>
                <w:rtl/>
                <w:lang w:bidi="fa-IR"/>
              </w:rPr>
              <w:t>دانشگاه فرهنگیان</w:t>
            </w:r>
          </w:p>
          <w:p w:rsidR="007B0E8B" w:rsidRPr="004604D8" w:rsidRDefault="007B0E8B" w:rsidP="00E33EFC">
            <w:pPr>
              <w:jc w:val="center"/>
              <w:rPr>
                <w:rFonts w:cs="B Nazanin"/>
                <w:b/>
                <w:bCs/>
                <w:sz w:val="26"/>
                <w:szCs w:val="26"/>
                <w:rtl/>
                <w:lang w:bidi="fa-IR"/>
              </w:rPr>
            </w:pPr>
            <w:r w:rsidRPr="004604D8">
              <w:rPr>
                <w:rFonts w:cs="B Nazanin" w:hint="cs"/>
                <w:b/>
                <w:bCs/>
                <w:sz w:val="26"/>
                <w:szCs w:val="26"/>
                <w:rtl/>
                <w:lang w:bidi="fa-IR"/>
              </w:rPr>
              <w:t>معاونت آموزشی و تحصیلات تکمیلی</w:t>
            </w:r>
          </w:p>
          <w:p w:rsidR="007B0E8B" w:rsidRPr="00392633" w:rsidRDefault="007B0E8B" w:rsidP="00E33EFC">
            <w:pPr>
              <w:jc w:val="center"/>
              <w:rPr>
                <w:rFonts w:cs="B Nazanin"/>
                <w:b/>
                <w:bCs/>
                <w:sz w:val="28"/>
                <w:szCs w:val="28"/>
                <w:rtl/>
                <w:lang w:bidi="fa-IR"/>
              </w:rPr>
            </w:pPr>
          </w:p>
          <w:p w:rsidR="007B0E8B" w:rsidRPr="004604D8" w:rsidRDefault="007B0E8B" w:rsidP="00E33EFC">
            <w:pPr>
              <w:bidi/>
              <w:jc w:val="center"/>
              <w:rPr>
                <w:rFonts w:cs="2  Aseman"/>
                <w:b/>
                <w:bCs/>
                <w:sz w:val="52"/>
                <w:szCs w:val="52"/>
                <w:rtl/>
                <w:lang w:bidi="fa-IR"/>
              </w:rPr>
            </w:pPr>
            <w:r w:rsidRPr="004604D8">
              <w:rPr>
                <w:rFonts w:cs="2  Aseman" w:hint="cs"/>
                <w:b/>
                <w:bCs/>
                <w:sz w:val="52"/>
                <w:szCs w:val="52"/>
                <w:rtl/>
                <w:lang w:bidi="fa-IR"/>
              </w:rPr>
              <w:t>شیوه</w:t>
            </w:r>
            <w:r w:rsidRPr="004604D8">
              <w:rPr>
                <w:rFonts w:cs="2  Aseman" w:hint="cs"/>
                <w:b/>
                <w:bCs/>
                <w:sz w:val="52"/>
                <w:szCs w:val="52"/>
                <w:rtl/>
                <w:lang w:bidi="fa-IR"/>
              </w:rPr>
              <w:softHyphen/>
              <w:t xml:space="preserve">نامه ساماندهی امور تدریس </w:t>
            </w:r>
            <w:r>
              <w:rPr>
                <w:rFonts w:cs="2  Aseman" w:hint="cs"/>
                <w:b/>
                <w:bCs/>
                <w:sz w:val="52"/>
                <w:szCs w:val="52"/>
                <w:rtl/>
                <w:lang w:bidi="fa-IR"/>
              </w:rPr>
              <w:t>2</w:t>
            </w:r>
          </w:p>
          <w:p w:rsidR="007B0E8B" w:rsidRPr="00392633" w:rsidRDefault="007B0E8B" w:rsidP="00E33EFC">
            <w:pPr>
              <w:tabs>
                <w:tab w:val="left" w:pos="0"/>
              </w:tabs>
              <w:bidi/>
              <w:ind w:left="-180"/>
              <w:jc w:val="both"/>
              <w:rPr>
                <w:rFonts w:cs="B Zar"/>
                <w:b/>
                <w:bCs/>
                <w:sz w:val="28"/>
                <w:szCs w:val="28"/>
                <w:rtl/>
                <w:lang w:bidi="fa-IR"/>
              </w:rPr>
            </w:pPr>
          </w:p>
          <w:p w:rsidR="007B0E8B" w:rsidRDefault="007B0E8B" w:rsidP="00E33EFC">
            <w:pPr>
              <w:tabs>
                <w:tab w:val="left" w:pos="0"/>
              </w:tabs>
              <w:bidi/>
              <w:jc w:val="both"/>
              <w:rPr>
                <w:rFonts w:cs="B Lotus"/>
                <w:b/>
                <w:bCs/>
                <w:sz w:val="28"/>
                <w:szCs w:val="28"/>
                <w:rtl/>
                <w:lang w:bidi="fa-IR"/>
              </w:rPr>
            </w:pPr>
          </w:p>
          <w:p w:rsidR="007B0E8B" w:rsidRPr="00392633" w:rsidRDefault="007B0E8B" w:rsidP="00E33EFC">
            <w:pPr>
              <w:tabs>
                <w:tab w:val="left" w:pos="0"/>
              </w:tabs>
              <w:bidi/>
              <w:jc w:val="both"/>
              <w:rPr>
                <w:rFonts w:cs="B Lotus"/>
                <w:b/>
                <w:bCs/>
                <w:sz w:val="28"/>
                <w:szCs w:val="28"/>
                <w:rtl/>
                <w:lang w:bidi="fa-IR"/>
              </w:rPr>
            </w:pPr>
            <w:r w:rsidRPr="00392633">
              <w:rPr>
                <w:rFonts w:cs="B Lotus" w:hint="cs"/>
                <w:b/>
                <w:bCs/>
                <w:sz w:val="28"/>
                <w:szCs w:val="28"/>
                <w:rtl/>
                <w:lang w:bidi="fa-IR"/>
              </w:rPr>
              <w:t xml:space="preserve">مقدمه </w:t>
            </w:r>
          </w:p>
          <w:p w:rsidR="007B0E8B" w:rsidRPr="00392633" w:rsidRDefault="007B0E8B" w:rsidP="00E33EFC">
            <w:pPr>
              <w:tabs>
                <w:tab w:val="left" w:pos="0"/>
              </w:tabs>
              <w:bidi/>
              <w:jc w:val="both"/>
              <w:rPr>
                <w:rFonts w:cs="B Lotus"/>
                <w:sz w:val="28"/>
                <w:szCs w:val="28"/>
                <w:rtl/>
                <w:lang w:bidi="fa-IR"/>
              </w:rPr>
            </w:pPr>
            <w:r w:rsidRPr="00392633">
              <w:rPr>
                <w:rFonts w:cs="B Lotus" w:hint="cs"/>
                <w:sz w:val="28"/>
                <w:szCs w:val="28"/>
                <w:rtl/>
                <w:lang w:bidi="fa-IR"/>
              </w:rPr>
              <w:t xml:space="preserve"> با هدف ارتقای کیفیت فعالیتهای آموزشی و پژوهشی در دانشگاه و </w:t>
            </w:r>
            <w:r w:rsidRPr="00392633">
              <w:rPr>
                <w:rFonts w:cs="B Lotus" w:hint="cs"/>
                <w:sz w:val="28"/>
                <w:szCs w:val="28"/>
                <w:rtl/>
              </w:rPr>
              <w:t xml:space="preserve">به منظور ساماندهي و تعيين چارچوب جذب و بكارگيري استادان، به ویژه مدرسان مدعو </w:t>
            </w:r>
            <w:r w:rsidRPr="00392633">
              <w:rPr>
                <w:rFonts w:cs="B Lotus" w:hint="cs"/>
                <w:sz w:val="28"/>
                <w:szCs w:val="28"/>
                <w:rtl/>
                <w:lang w:bidi="fa-IR"/>
              </w:rPr>
              <w:t>در پردیس</w:t>
            </w:r>
            <w:r w:rsidRPr="00392633">
              <w:rPr>
                <w:rFonts w:cs="B Lotus"/>
                <w:sz w:val="28"/>
                <w:szCs w:val="28"/>
                <w:rtl/>
                <w:lang w:bidi="fa-IR"/>
              </w:rPr>
              <w:softHyphen/>
            </w:r>
            <w:r w:rsidRPr="00392633">
              <w:rPr>
                <w:rFonts w:cs="B Lotus" w:hint="cs"/>
                <w:sz w:val="28"/>
                <w:szCs w:val="28"/>
                <w:rtl/>
                <w:lang w:bidi="fa-IR"/>
              </w:rPr>
              <w:t>های دانشگاه بر اساس تجربه اجرا</w:t>
            </w:r>
            <w:r>
              <w:rPr>
                <w:rFonts w:cs="B Lotus" w:hint="cs"/>
                <w:sz w:val="28"/>
                <w:szCs w:val="28"/>
                <w:rtl/>
                <w:lang w:bidi="fa-IR"/>
              </w:rPr>
              <w:t>ی</w:t>
            </w:r>
            <w:r w:rsidRPr="00392633">
              <w:rPr>
                <w:rFonts w:cs="B Lotus" w:hint="cs"/>
                <w:sz w:val="28"/>
                <w:szCs w:val="28"/>
                <w:rtl/>
                <w:lang w:bidi="fa-IR"/>
              </w:rPr>
              <w:t xml:space="preserve"> </w:t>
            </w:r>
            <w:r>
              <w:rPr>
                <w:rFonts w:cs="B Lotus" w:hint="cs"/>
                <w:sz w:val="28"/>
                <w:szCs w:val="28"/>
                <w:rtl/>
                <w:lang w:bidi="fa-IR"/>
              </w:rPr>
              <w:t>«د</w:t>
            </w:r>
            <w:r w:rsidRPr="00392633">
              <w:rPr>
                <w:rFonts w:cs="B Lotus" w:hint="cs"/>
                <w:sz w:val="28"/>
                <w:szCs w:val="28"/>
                <w:rtl/>
              </w:rPr>
              <w:t>ستورالعمل ساماندهی امور تدریس در دانشگاه فرهنگیان</w:t>
            </w:r>
            <w:r>
              <w:rPr>
                <w:rFonts w:cs="B Lotus" w:hint="cs"/>
                <w:sz w:val="28"/>
                <w:szCs w:val="28"/>
                <w:rtl/>
              </w:rPr>
              <w:t>»</w:t>
            </w:r>
            <w:r w:rsidRPr="00392633">
              <w:rPr>
                <w:rFonts w:cs="B Lotus" w:hint="cs"/>
                <w:sz w:val="28"/>
                <w:szCs w:val="28"/>
                <w:rtl/>
              </w:rPr>
              <w:t xml:space="preserve"> (مصوب جلسه </w:t>
            </w:r>
            <w:r w:rsidRPr="00392633">
              <w:rPr>
                <w:rFonts w:ascii="Arial" w:hAnsi="Arial" w:cs="B Lotus" w:hint="cs"/>
                <w:sz w:val="28"/>
                <w:szCs w:val="28"/>
                <w:rtl/>
              </w:rPr>
              <w:t>شماره یک مورخ 18/9 /92 شورای دانشگاه</w:t>
            </w:r>
            <w:r w:rsidRPr="00392633">
              <w:rPr>
                <w:rFonts w:cs="B Lotus" w:hint="cs"/>
                <w:sz w:val="28"/>
                <w:szCs w:val="28"/>
                <w:rtl/>
              </w:rPr>
              <w:t xml:space="preserve">) و </w:t>
            </w:r>
            <w:r w:rsidRPr="00392633">
              <w:rPr>
                <w:rFonts w:cs="B Lotus" w:hint="cs"/>
                <w:sz w:val="28"/>
                <w:szCs w:val="28"/>
                <w:rtl/>
                <w:lang w:bidi="fa-IR"/>
              </w:rPr>
              <w:t>با رعایت مقررات آیین</w:t>
            </w:r>
            <w:r w:rsidRPr="00392633">
              <w:rPr>
                <w:rFonts w:cs="B Lotus"/>
                <w:sz w:val="28"/>
                <w:szCs w:val="28"/>
                <w:rtl/>
                <w:lang w:bidi="fa-IR"/>
              </w:rPr>
              <w:softHyphen/>
            </w:r>
            <w:r w:rsidRPr="00392633">
              <w:rPr>
                <w:rFonts w:cs="B Lotus" w:hint="cs"/>
                <w:sz w:val="28"/>
                <w:szCs w:val="28"/>
                <w:rtl/>
                <w:lang w:bidi="fa-IR"/>
              </w:rPr>
              <w:t>نامه</w:t>
            </w:r>
            <w:r w:rsidRPr="00392633">
              <w:rPr>
                <w:rFonts w:cs="B Lotus"/>
                <w:sz w:val="28"/>
                <w:szCs w:val="28"/>
                <w:rtl/>
                <w:lang w:bidi="fa-IR"/>
              </w:rPr>
              <w:softHyphen/>
            </w:r>
            <w:r w:rsidRPr="00392633">
              <w:rPr>
                <w:rFonts w:cs="B Lotus" w:hint="cs"/>
                <w:sz w:val="28"/>
                <w:szCs w:val="28"/>
                <w:rtl/>
                <w:lang w:bidi="fa-IR"/>
              </w:rPr>
              <w:t>های استخدامی اعضای هیأت علمی و غیر هیأت علمی دانشگاه</w:t>
            </w:r>
            <w:r w:rsidRPr="00392633">
              <w:rPr>
                <w:rFonts w:cs="B Lotus"/>
                <w:sz w:val="28"/>
                <w:szCs w:val="28"/>
                <w:rtl/>
                <w:lang w:bidi="fa-IR"/>
              </w:rPr>
              <w:softHyphen/>
            </w:r>
            <w:r w:rsidRPr="00392633">
              <w:rPr>
                <w:rFonts w:cs="B Lotus" w:hint="cs"/>
                <w:sz w:val="28"/>
                <w:szCs w:val="28"/>
                <w:rtl/>
                <w:lang w:bidi="fa-IR"/>
              </w:rPr>
              <w:t>، «</w:t>
            </w:r>
            <w:r w:rsidRPr="00392633">
              <w:rPr>
                <w:rFonts w:cs="B Lotus" w:hint="cs"/>
                <w:b/>
                <w:bCs/>
                <w:sz w:val="28"/>
                <w:szCs w:val="28"/>
                <w:rtl/>
                <w:lang w:bidi="fa-IR"/>
              </w:rPr>
              <w:t>شیوه</w:t>
            </w:r>
            <w:r w:rsidRPr="00392633">
              <w:rPr>
                <w:rFonts w:cs="B Lotus" w:hint="cs"/>
                <w:b/>
                <w:bCs/>
                <w:sz w:val="28"/>
                <w:szCs w:val="28"/>
                <w:rtl/>
                <w:lang w:bidi="fa-IR"/>
              </w:rPr>
              <w:softHyphen/>
              <w:t>نامه ساماندهی امور تدریس در دانشگاه فرهنگیان</w:t>
            </w:r>
            <w:r>
              <w:rPr>
                <w:rFonts w:cs="B Lotus" w:hint="cs"/>
                <w:b/>
                <w:bCs/>
                <w:sz w:val="28"/>
                <w:szCs w:val="28"/>
                <w:rtl/>
                <w:lang w:bidi="fa-IR"/>
              </w:rPr>
              <w:t xml:space="preserve"> (2)</w:t>
            </w:r>
            <w:r w:rsidRPr="00392633">
              <w:rPr>
                <w:rFonts w:cs="B Lotus" w:hint="cs"/>
                <w:sz w:val="28"/>
                <w:szCs w:val="28"/>
                <w:rtl/>
                <w:lang w:bidi="fa-IR"/>
              </w:rPr>
              <w:t xml:space="preserve">» </w:t>
            </w:r>
            <w:r w:rsidRPr="00392633">
              <w:rPr>
                <w:rFonts w:cs="B Lotus" w:hint="cs"/>
                <w:sz w:val="28"/>
                <w:szCs w:val="28"/>
                <w:rtl/>
              </w:rPr>
              <w:t xml:space="preserve">(مصوب جلسه </w:t>
            </w:r>
            <w:r w:rsidRPr="00392633">
              <w:rPr>
                <w:rFonts w:ascii="Arial" w:hAnsi="Arial" w:cs="B Lotus" w:hint="cs"/>
                <w:sz w:val="28"/>
                <w:szCs w:val="28"/>
                <w:rtl/>
              </w:rPr>
              <w:t xml:space="preserve">شماره یک مورخ </w:t>
            </w:r>
            <w:r>
              <w:rPr>
                <w:rFonts w:ascii="Arial" w:hAnsi="Arial" w:cs="B Lotus" w:hint="cs"/>
                <w:sz w:val="28"/>
                <w:szCs w:val="28"/>
                <w:rtl/>
              </w:rPr>
              <w:t>22</w:t>
            </w:r>
            <w:r w:rsidRPr="00392633">
              <w:rPr>
                <w:rFonts w:ascii="Arial" w:hAnsi="Arial" w:cs="B Lotus" w:hint="cs"/>
                <w:sz w:val="28"/>
                <w:szCs w:val="28"/>
                <w:rtl/>
              </w:rPr>
              <w:t>/</w:t>
            </w:r>
            <w:r>
              <w:rPr>
                <w:rFonts w:ascii="Arial" w:hAnsi="Arial" w:cs="B Lotus" w:hint="cs"/>
                <w:sz w:val="28"/>
                <w:szCs w:val="28"/>
                <w:rtl/>
              </w:rPr>
              <w:t>06</w:t>
            </w:r>
            <w:r w:rsidRPr="00392633">
              <w:rPr>
                <w:rFonts w:ascii="Arial" w:hAnsi="Arial" w:cs="B Lotus" w:hint="cs"/>
                <w:sz w:val="28"/>
                <w:szCs w:val="28"/>
                <w:rtl/>
              </w:rPr>
              <w:t xml:space="preserve"> /</w:t>
            </w:r>
            <w:r>
              <w:rPr>
                <w:rFonts w:ascii="Arial" w:hAnsi="Arial" w:cs="B Lotus" w:hint="cs"/>
                <w:sz w:val="28"/>
                <w:szCs w:val="28"/>
                <w:rtl/>
              </w:rPr>
              <w:t>1393</w:t>
            </w:r>
            <w:r w:rsidRPr="00392633">
              <w:rPr>
                <w:rFonts w:ascii="Arial" w:hAnsi="Arial" w:cs="B Lotus" w:hint="cs"/>
                <w:sz w:val="28"/>
                <w:szCs w:val="28"/>
                <w:rtl/>
              </w:rPr>
              <w:t xml:space="preserve"> شورای دانشگاه</w:t>
            </w:r>
            <w:r w:rsidRPr="00392633">
              <w:rPr>
                <w:rFonts w:cs="B Lotus" w:hint="cs"/>
                <w:sz w:val="28"/>
                <w:szCs w:val="28"/>
                <w:rtl/>
              </w:rPr>
              <w:t>)</w:t>
            </w:r>
            <w:r>
              <w:rPr>
                <w:rFonts w:cs="B Lotus" w:hint="cs"/>
                <w:sz w:val="28"/>
                <w:szCs w:val="28"/>
                <w:rtl/>
              </w:rPr>
              <w:t xml:space="preserve"> </w:t>
            </w:r>
            <w:r w:rsidRPr="00392633">
              <w:rPr>
                <w:rFonts w:cs="B Lotus" w:hint="cs"/>
                <w:sz w:val="28"/>
                <w:szCs w:val="28"/>
                <w:rtl/>
                <w:lang w:bidi="fa-IR"/>
              </w:rPr>
              <w:t xml:space="preserve">تنظیم شده است. </w:t>
            </w:r>
          </w:p>
          <w:p w:rsidR="007B0E8B" w:rsidRPr="00392633" w:rsidRDefault="007B0E8B" w:rsidP="00E33EFC">
            <w:pPr>
              <w:tabs>
                <w:tab w:val="left" w:pos="0"/>
              </w:tabs>
              <w:bidi/>
              <w:jc w:val="both"/>
              <w:rPr>
                <w:rFonts w:cs="B Lotus"/>
                <w:b/>
                <w:bCs/>
                <w:sz w:val="28"/>
                <w:szCs w:val="28"/>
                <w:u w:val="single"/>
                <w:rtl/>
                <w:lang w:bidi="fa-IR"/>
              </w:rPr>
            </w:pPr>
            <w:r w:rsidRPr="00392633">
              <w:rPr>
                <w:rFonts w:cs="B Lotus" w:hint="cs"/>
                <w:b/>
                <w:bCs/>
                <w:sz w:val="28"/>
                <w:szCs w:val="28"/>
                <w:u w:val="single"/>
                <w:rtl/>
                <w:lang w:bidi="fa-IR"/>
              </w:rPr>
              <w:t xml:space="preserve">ماده 1: واحد موظف تدریس </w:t>
            </w:r>
          </w:p>
          <w:p w:rsidR="007B0E8B" w:rsidRPr="00392633" w:rsidRDefault="007B0E8B" w:rsidP="00E33EFC">
            <w:pPr>
              <w:bidi/>
              <w:jc w:val="both"/>
              <w:rPr>
                <w:rFonts w:cs="B Lotus"/>
                <w:sz w:val="28"/>
                <w:szCs w:val="28"/>
                <w:rtl/>
              </w:rPr>
            </w:pPr>
            <w:r w:rsidRPr="00392633">
              <w:rPr>
                <w:rFonts w:cs="B Lotus" w:hint="cs"/>
                <w:sz w:val="28"/>
                <w:szCs w:val="28"/>
                <w:rtl/>
              </w:rPr>
              <w:t xml:space="preserve">1 </w:t>
            </w:r>
            <w:r w:rsidRPr="00392633">
              <w:rPr>
                <w:rFonts w:ascii="Times New Roman" w:hAnsi="Times New Roman" w:cs="Times New Roman" w:hint="cs"/>
                <w:sz w:val="28"/>
                <w:szCs w:val="28"/>
                <w:rtl/>
              </w:rPr>
              <w:t>–</w:t>
            </w:r>
            <w:r w:rsidRPr="00392633">
              <w:rPr>
                <w:rFonts w:cs="B Lotus" w:hint="cs"/>
                <w:sz w:val="28"/>
                <w:szCs w:val="28"/>
                <w:rtl/>
              </w:rPr>
              <w:t xml:space="preserve"> واحد موظف تدریس اعضای هیأت علمی تمام وقت دانشگاه </w:t>
            </w:r>
            <w:r w:rsidRPr="00392633">
              <w:rPr>
                <w:rFonts w:cs="B Lotus" w:hint="cs"/>
                <w:sz w:val="28"/>
                <w:szCs w:val="28"/>
                <w:rtl/>
                <w:lang w:bidi="fa-IR"/>
              </w:rPr>
              <w:t xml:space="preserve">(که وظایف مدیریت به عهده ندارند) </w:t>
            </w:r>
            <w:r w:rsidRPr="00392633">
              <w:rPr>
                <w:rFonts w:cs="B Lotus" w:hint="cs"/>
                <w:sz w:val="28"/>
                <w:szCs w:val="28"/>
                <w:rtl/>
              </w:rPr>
              <w:t>بر حسب مرتبه علمی و آیین</w:t>
            </w:r>
            <w:r w:rsidRPr="00392633">
              <w:rPr>
                <w:rFonts w:cs="B Lotus"/>
                <w:sz w:val="28"/>
                <w:szCs w:val="28"/>
                <w:rtl/>
              </w:rPr>
              <w:softHyphen/>
            </w:r>
            <w:r w:rsidRPr="00392633">
              <w:rPr>
                <w:rFonts w:cs="B Lotus" w:hint="cs"/>
                <w:sz w:val="28"/>
                <w:szCs w:val="28"/>
                <w:rtl/>
              </w:rPr>
              <w:t>نامه</w:t>
            </w:r>
            <w:r w:rsidRPr="00392633">
              <w:rPr>
                <w:rFonts w:cs="B Lotus"/>
                <w:sz w:val="28"/>
                <w:szCs w:val="28"/>
                <w:rtl/>
              </w:rPr>
              <w:softHyphen/>
            </w:r>
            <w:r w:rsidRPr="00392633">
              <w:rPr>
                <w:rFonts w:cs="B Lotus" w:hint="cs"/>
                <w:sz w:val="28"/>
                <w:szCs w:val="28"/>
                <w:rtl/>
              </w:rPr>
              <w:t>های مربوط به شرح جدول زیر است:</w:t>
            </w:r>
          </w:p>
          <w:tbl>
            <w:tblPr>
              <w:bidiVisual/>
              <w:tblW w:w="4760" w:type="dxa"/>
              <w:jc w:val="center"/>
              <w:tblInd w:w="1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0"/>
              <w:gridCol w:w="1139"/>
              <w:gridCol w:w="1291"/>
              <w:gridCol w:w="1160"/>
            </w:tblGrid>
            <w:tr w:rsidR="007B0E8B" w:rsidRPr="00392633" w:rsidTr="00E33EFC">
              <w:trPr>
                <w:jc w:val="center"/>
              </w:trPr>
              <w:tc>
                <w:tcPr>
                  <w:tcW w:w="4760" w:type="dxa"/>
                  <w:gridSpan w:val="4"/>
                  <w:shd w:val="clear" w:color="auto" w:fill="F2F2F2" w:themeFill="background1" w:themeFillShade="F2"/>
                </w:tcPr>
                <w:p w:rsidR="007B0E8B" w:rsidRPr="003E177D" w:rsidRDefault="007B0E8B" w:rsidP="00E33EFC">
                  <w:pPr>
                    <w:bidi/>
                    <w:spacing w:after="0" w:line="240" w:lineRule="auto"/>
                    <w:jc w:val="center"/>
                    <w:rPr>
                      <w:rFonts w:cs="B Lotus"/>
                      <w:sz w:val="24"/>
                      <w:szCs w:val="24"/>
                      <w:rtl/>
                    </w:rPr>
                  </w:pPr>
                  <w:r w:rsidRPr="003E177D">
                    <w:rPr>
                      <w:rFonts w:cs="B Lotus" w:hint="cs"/>
                      <w:sz w:val="24"/>
                      <w:szCs w:val="24"/>
                      <w:rtl/>
                    </w:rPr>
                    <w:t xml:space="preserve"> واحد موظف تدریس عضو هیأت علمی تمام وقت دانشگاه</w:t>
                  </w:r>
                </w:p>
              </w:tc>
            </w:tr>
            <w:tr w:rsidR="007B0E8B" w:rsidRPr="00392633" w:rsidTr="00E33EFC">
              <w:trPr>
                <w:jc w:val="center"/>
              </w:trPr>
              <w:tc>
                <w:tcPr>
                  <w:tcW w:w="1170" w:type="dxa"/>
                  <w:shd w:val="clear" w:color="auto" w:fill="auto"/>
                </w:tcPr>
                <w:p w:rsidR="007B0E8B" w:rsidRPr="00392633" w:rsidRDefault="007B0E8B" w:rsidP="00E33EFC">
                  <w:pPr>
                    <w:bidi/>
                    <w:spacing w:after="0" w:line="240" w:lineRule="auto"/>
                    <w:jc w:val="center"/>
                    <w:rPr>
                      <w:rFonts w:cs="B Lotus"/>
                      <w:sz w:val="28"/>
                      <w:szCs w:val="28"/>
                      <w:rtl/>
                    </w:rPr>
                  </w:pPr>
                  <w:r w:rsidRPr="00392633">
                    <w:rPr>
                      <w:rFonts w:cs="B Lotus" w:hint="cs"/>
                      <w:sz w:val="28"/>
                      <w:szCs w:val="28"/>
                      <w:rtl/>
                    </w:rPr>
                    <w:t>استاد</w:t>
                  </w:r>
                </w:p>
              </w:tc>
              <w:tc>
                <w:tcPr>
                  <w:tcW w:w="1139" w:type="dxa"/>
                  <w:shd w:val="clear" w:color="auto" w:fill="auto"/>
                </w:tcPr>
                <w:p w:rsidR="007B0E8B" w:rsidRPr="00392633" w:rsidRDefault="007B0E8B" w:rsidP="00E33EFC">
                  <w:pPr>
                    <w:bidi/>
                    <w:spacing w:after="0" w:line="240" w:lineRule="auto"/>
                    <w:jc w:val="center"/>
                    <w:rPr>
                      <w:rFonts w:cs="B Lotus"/>
                      <w:sz w:val="28"/>
                      <w:szCs w:val="28"/>
                      <w:rtl/>
                    </w:rPr>
                  </w:pPr>
                  <w:r w:rsidRPr="00392633">
                    <w:rPr>
                      <w:rFonts w:cs="B Lotus" w:hint="cs"/>
                      <w:sz w:val="28"/>
                      <w:szCs w:val="28"/>
                      <w:rtl/>
                    </w:rPr>
                    <w:t>دانشیار</w:t>
                  </w:r>
                </w:p>
              </w:tc>
              <w:tc>
                <w:tcPr>
                  <w:tcW w:w="1291" w:type="dxa"/>
                  <w:shd w:val="clear" w:color="auto" w:fill="auto"/>
                </w:tcPr>
                <w:p w:rsidR="007B0E8B" w:rsidRPr="00392633" w:rsidRDefault="007B0E8B" w:rsidP="00E33EFC">
                  <w:pPr>
                    <w:bidi/>
                    <w:spacing w:after="0" w:line="240" w:lineRule="auto"/>
                    <w:jc w:val="center"/>
                    <w:rPr>
                      <w:rFonts w:cs="B Lotus"/>
                      <w:sz w:val="28"/>
                      <w:szCs w:val="28"/>
                      <w:rtl/>
                    </w:rPr>
                  </w:pPr>
                  <w:r w:rsidRPr="00392633">
                    <w:rPr>
                      <w:rFonts w:cs="B Lotus" w:hint="cs"/>
                      <w:sz w:val="28"/>
                      <w:szCs w:val="28"/>
                      <w:rtl/>
                    </w:rPr>
                    <w:t>استادیار</w:t>
                  </w:r>
                </w:p>
              </w:tc>
              <w:tc>
                <w:tcPr>
                  <w:tcW w:w="1160" w:type="dxa"/>
                  <w:shd w:val="clear" w:color="auto" w:fill="auto"/>
                </w:tcPr>
                <w:p w:rsidR="007B0E8B" w:rsidRPr="00392633" w:rsidRDefault="007B0E8B" w:rsidP="00E33EFC">
                  <w:pPr>
                    <w:bidi/>
                    <w:spacing w:after="0" w:line="240" w:lineRule="auto"/>
                    <w:jc w:val="center"/>
                    <w:rPr>
                      <w:rFonts w:cs="B Lotus"/>
                      <w:sz w:val="28"/>
                      <w:szCs w:val="28"/>
                      <w:rtl/>
                    </w:rPr>
                  </w:pPr>
                  <w:r w:rsidRPr="00392633">
                    <w:rPr>
                      <w:rFonts w:cs="B Lotus" w:hint="cs"/>
                      <w:sz w:val="28"/>
                      <w:szCs w:val="28"/>
                      <w:rtl/>
                    </w:rPr>
                    <w:t>مربی</w:t>
                  </w:r>
                </w:p>
              </w:tc>
            </w:tr>
            <w:tr w:rsidR="007B0E8B" w:rsidRPr="00392633" w:rsidTr="00E33EFC">
              <w:trPr>
                <w:jc w:val="center"/>
              </w:trPr>
              <w:tc>
                <w:tcPr>
                  <w:tcW w:w="1170" w:type="dxa"/>
                  <w:shd w:val="clear" w:color="auto" w:fill="auto"/>
                </w:tcPr>
                <w:p w:rsidR="007B0E8B" w:rsidRPr="00392633" w:rsidRDefault="007B0E8B" w:rsidP="00E33EFC">
                  <w:pPr>
                    <w:bidi/>
                    <w:spacing w:after="0" w:line="240" w:lineRule="auto"/>
                    <w:jc w:val="center"/>
                    <w:rPr>
                      <w:rFonts w:cs="B Lotus"/>
                      <w:sz w:val="28"/>
                      <w:szCs w:val="28"/>
                      <w:rtl/>
                    </w:rPr>
                  </w:pPr>
                  <w:r w:rsidRPr="00392633">
                    <w:rPr>
                      <w:rFonts w:cs="B Lotus" w:hint="cs"/>
                      <w:sz w:val="28"/>
                      <w:szCs w:val="28"/>
                      <w:rtl/>
                    </w:rPr>
                    <w:t>8</w:t>
                  </w:r>
                </w:p>
              </w:tc>
              <w:tc>
                <w:tcPr>
                  <w:tcW w:w="1139" w:type="dxa"/>
                  <w:shd w:val="clear" w:color="auto" w:fill="auto"/>
                </w:tcPr>
                <w:p w:rsidR="007B0E8B" w:rsidRPr="00392633" w:rsidRDefault="007B0E8B" w:rsidP="00E33EFC">
                  <w:pPr>
                    <w:bidi/>
                    <w:spacing w:after="0" w:line="240" w:lineRule="auto"/>
                    <w:jc w:val="center"/>
                    <w:rPr>
                      <w:rFonts w:cs="B Lotus"/>
                      <w:sz w:val="28"/>
                      <w:szCs w:val="28"/>
                      <w:rtl/>
                    </w:rPr>
                  </w:pPr>
                  <w:r w:rsidRPr="00392633">
                    <w:rPr>
                      <w:rFonts w:cs="B Lotus" w:hint="cs"/>
                      <w:sz w:val="28"/>
                      <w:szCs w:val="28"/>
                      <w:rtl/>
                    </w:rPr>
                    <w:t>9</w:t>
                  </w:r>
                </w:p>
              </w:tc>
              <w:tc>
                <w:tcPr>
                  <w:tcW w:w="1291" w:type="dxa"/>
                  <w:shd w:val="clear" w:color="auto" w:fill="auto"/>
                </w:tcPr>
                <w:p w:rsidR="007B0E8B" w:rsidRPr="00392633" w:rsidRDefault="007B0E8B" w:rsidP="00E33EFC">
                  <w:pPr>
                    <w:bidi/>
                    <w:spacing w:after="0" w:line="240" w:lineRule="auto"/>
                    <w:jc w:val="center"/>
                    <w:rPr>
                      <w:rFonts w:cs="B Lotus"/>
                      <w:sz w:val="28"/>
                      <w:szCs w:val="28"/>
                      <w:rtl/>
                    </w:rPr>
                  </w:pPr>
                  <w:r w:rsidRPr="00392633">
                    <w:rPr>
                      <w:rFonts w:cs="B Lotus" w:hint="cs"/>
                      <w:sz w:val="28"/>
                      <w:szCs w:val="28"/>
                      <w:rtl/>
                    </w:rPr>
                    <w:t>10</w:t>
                  </w:r>
                </w:p>
              </w:tc>
              <w:tc>
                <w:tcPr>
                  <w:tcW w:w="1160" w:type="dxa"/>
                  <w:shd w:val="clear" w:color="auto" w:fill="auto"/>
                </w:tcPr>
                <w:p w:rsidR="007B0E8B" w:rsidRPr="00392633" w:rsidRDefault="007B0E8B" w:rsidP="00E33EFC">
                  <w:pPr>
                    <w:bidi/>
                    <w:spacing w:after="0" w:line="240" w:lineRule="auto"/>
                    <w:jc w:val="center"/>
                    <w:rPr>
                      <w:rFonts w:cs="B Lotus"/>
                      <w:sz w:val="28"/>
                      <w:szCs w:val="28"/>
                      <w:rtl/>
                    </w:rPr>
                  </w:pPr>
                  <w:r w:rsidRPr="00392633">
                    <w:rPr>
                      <w:rFonts w:cs="B Lotus" w:hint="cs"/>
                      <w:sz w:val="28"/>
                      <w:szCs w:val="28"/>
                      <w:rtl/>
                    </w:rPr>
                    <w:t>12</w:t>
                  </w:r>
                </w:p>
              </w:tc>
            </w:tr>
          </w:tbl>
          <w:p w:rsidR="007B0E8B" w:rsidRDefault="007B0E8B" w:rsidP="00E33EFC">
            <w:pPr>
              <w:bidi/>
              <w:spacing w:before="240"/>
              <w:jc w:val="both"/>
              <w:rPr>
                <w:rFonts w:cs="B Lotus"/>
                <w:sz w:val="28"/>
                <w:szCs w:val="28"/>
                <w:rtl/>
              </w:rPr>
            </w:pPr>
            <w:r w:rsidRPr="00392633">
              <w:rPr>
                <w:rFonts w:cs="B Lotus" w:hint="cs"/>
                <w:sz w:val="28"/>
                <w:szCs w:val="28"/>
                <w:rtl/>
              </w:rPr>
              <w:t xml:space="preserve">2 - سقف واحد موظف تدریس مدرسان و دبیران </w:t>
            </w:r>
            <w:r>
              <w:rPr>
                <w:rFonts w:cs="B Lotus" w:hint="cs"/>
                <w:sz w:val="28"/>
                <w:szCs w:val="28"/>
                <w:rtl/>
              </w:rPr>
              <w:t>تمام وقت (</w:t>
            </w:r>
            <w:r w:rsidRPr="00392633">
              <w:rPr>
                <w:rFonts w:cs="B Lotus" w:hint="cs"/>
                <w:sz w:val="28"/>
                <w:szCs w:val="28"/>
                <w:rtl/>
              </w:rPr>
              <w:t>مامور</w:t>
            </w:r>
            <w:r>
              <w:rPr>
                <w:rFonts w:cs="B Lotus" w:hint="cs"/>
                <w:sz w:val="28"/>
                <w:szCs w:val="28"/>
                <w:rtl/>
              </w:rPr>
              <w:t xml:space="preserve"> یا موظف)</w:t>
            </w:r>
            <w:r w:rsidRPr="00392633">
              <w:rPr>
                <w:rFonts w:cs="B Lotus" w:hint="cs"/>
                <w:sz w:val="28"/>
                <w:szCs w:val="28"/>
                <w:rtl/>
              </w:rPr>
              <w:t xml:space="preserve"> بر اساس سابقه خدمت آنان به شرح جدول زیر است:</w:t>
            </w:r>
          </w:p>
          <w:tbl>
            <w:tblPr>
              <w:tblStyle w:val="TableGrid"/>
              <w:bidiVisual/>
              <w:tblW w:w="4454" w:type="dxa"/>
              <w:jc w:val="center"/>
              <w:tblInd w:w="740" w:type="dxa"/>
              <w:tblLook w:val="04A0"/>
            </w:tblPr>
            <w:tblGrid>
              <w:gridCol w:w="1484"/>
              <w:gridCol w:w="1440"/>
              <w:gridCol w:w="1530"/>
            </w:tblGrid>
            <w:tr w:rsidR="007B0E8B" w:rsidRPr="00392633" w:rsidTr="00E33EFC">
              <w:trPr>
                <w:jc w:val="center"/>
              </w:trPr>
              <w:tc>
                <w:tcPr>
                  <w:tcW w:w="1484" w:type="dxa"/>
                  <w:shd w:val="clear" w:color="auto" w:fill="F2F2F2" w:themeFill="background1" w:themeFillShade="F2"/>
                </w:tcPr>
                <w:p w:rsidR="007B0E8B" w:rsidRPr="00705F30" w:rsidRDefault="007B0E8B" w:rsidP="00E33EFC">
                  <w:pPr>
                    <w:bidi/>
                    <w:spacing w:before="240"/>
                    <w:jc w:val="center"/>
                    <w:rPr>
                      <w:rFonts w:cs="B Lotus"/>
                      <w:sz w:val="24"/>
                      <w:szCs w:val="24"/>
                      <w:rtl/>
                    </w:rPr>
                  </w:pPr>
                  <w:r w:rsidRPr="00705F30">
                    <w:rPr>
                      <w:rFonts w:cs="B Lotus" w:hint="cs"/>
                      <w:sz w:val="24"/>
                      <w:szCs w:val="24"/>
                      <w:rtl/>
                    </w:rPr>
                    <w:t>عنوان</w:t>
                  </w:r>
                  <w:r>
                    <w:rPr>
                      <w:rFonts w:cs="B Lotus" w:hint="cs"/>
                      <w:sz w:val="24"/>
                      <w:szCs w:val="24"/>
                      <w:rtl/>
                    </w:rPr>
                    <w:t xml:space="preserve"> شغلی</w:t>
                  </w:r>
                </w:p>
              </w:tc>
              <w:tc>
                <w:tcPr>
                  <w:tcW w:w="1440" w:type="dxa"/>
                  <w:shd w:val="clear" w:color="auto" w:fill="F2F2F2" w:themeFill="background1" w:themeFillShade="F2"/>
                </w:tcPr>
                <w:p w:rsidR="007B0E8B" w:rsidRPr="00705F30" w:rsidRDefault="007B0E8B" w:rsidP="00E33EFC">
                  <w:pPr>
                    <w:bidi/>
                    <w:spacing w:before="240"/>
                    <w:jc w:val="both"/>
                    <w:rPr>
                      <w:rFonts w:cs="B Lotus"/>
                      <w:sz w:val="24"/>
                      <w:szCs w:val="24"/>
                      <w:rtl/>
                    </w:rPr>
                  </w:pPr>
                  <w:r w:rsidRPr="00705F30">
                    <w:rPr>
                      <w:rFonts w:cs="B Lotus" w:hint="cs"/>
                      <w:sz w:val="24"/>
                      <w:szCs w:val="24"/>
                      <w:rtl/>
                    </w:rPr>
                    <w:t>سابقه کمتر از 20 سال</w:t>
                  </w:r>
                </w:p>
              </w:tc>
              <w:tc>
                <w:tcPr>
                  <w:tcW w:w="1530" w:type="dxa"/>
                  <w:shd w:val="clear" w:color="auto" w:fill="F2F2F2" w:themeFill="background1" w:themeFillShade="F2"/>
                </w:tcPr>
                <w:p w:rsidR="007B0E8B" w:rsidRPr="00705F30" w:rsidRDefault="007B0E8B" w:rsidP="00E33EFC">
                  <w:pPr>
                    <w:bidi/>
                    <w:spacing w:before="240"/>
                    <w:jc w:val="both"/>
                    <w:rPr>
                      <w:rFonts w:cs="B Lotus"/>
                      <w:sz w:val="24"/>
                      <w:szCs w:val="24"/>
                      <w:rtl/>
                    </w:rPr>
                  </w:pPr>
                  <w:r w:rsidRPr="00705F30">
                    <w:rPr>
                      <w:rFonts w:cs="B Lotus" w:hint="cs"/>
                      <w:sz w:val="24"/>
                      <w:szCs w:val="24"/>
                      <w:rtl/>
                    </w:rPr>
                    <w:t>سابقه بیشتر از 20 سال</w:t>
                  </w:r>
                </w:p>
              </w:tc>
            </w:tr>
            <w:tr w:rsidR="007B0E8B" w:rsidRPr="00392633" w:rsidTr="00E33EFC">
              <w:trPr>
                <w:jc w:val="center"/>
              </w:trPr>
              <w:tc>
                <w:tcPr>
                  <w:tcW w:w="1484" w:type="dxa"/>
                </w:tcPr>
                <w:p w:rsidR="007B0E8B" w:rsidRPr="00392633" w:rsidRDefault="007B0E8B" w:rsidP="00E33EFC">
                  <w:pPr>
                    <w:bidi/>
                    <w:spacing w:before="240"/>
                    <w:jc w:val="both"/>
                    <w:rPr>
                      <w:rFonts w:cs="B Lotus"/>
                      <w:sz w:val="28"/>
                      <w:szCs w:val="28"/>
                      <w:rtl/>
                    </w:rPr>
                  </w:pPr>
                  <w:r w:rsidRPr="00392633">
                    <w:rPr>
                      <w:rFonts w:cs="B Lotus" w:hint="cs"/>
                      <w:sz w:val="28"/>
                      <w:szCs w:val="28"/>
                      <w:rtl/>
                    </w:rPr>
                    <w:lastRenderedPageBreak/>
                    <w:t>مدرس</w:t>
                  </w:r>
                </w:p>
              </w:tc>
              <w:tc>
                <w:tcPr>
                  <w:tcW w:w="1440" w:type="dxa"/>
                </w:tcPr>
                <w:p w:rsidR="007B0E8B" w:rsidRPr="00392633" w:rsidRDefault="007B0E8B" w:rsidP="00E33EFC">
                  <w:pPr>
                    <w:bidi/>
                    <w:spacing w:before="240"/>
                    <w:jc w:val="center"/>
                    <w:rPr>
                      <w:rFonts w:cs="B Lotus"/>
                      <w:sz w:val="28"/>
                      <w:szCs w:val="28"/>
                      <w:rtl/>
                    </w:rPr>
                  </w:pPr>
                  <w:r w:rsidRPr="00392633">
                    <w:rPr>
                      <w:rFonts w:cs="B Lotus" w:hint="cs"/>
                      <w:sz w:val="28"/>
                      <w:szCs w:val="28"/>
                      <w:rtl/>
                    </w:rPr>
                    <w:t>20</w:t>
                  </w:r>
                </w:p>
              </w:tc>
              <w:tc>
                <w:tcPr>
                  <w:tcW w:w="1530" w:type="dxa"/>
                </w:tcPr>
                <w:p w:rsidR="007B0E8B" w:rsidRPr="00392633" w:rsidRDefault="007B0E8B" w:rsidP="00E33EFC">
                  <w:pPr>
                    <w:bidi/>
                    <w:spacing w:before="240"/>
                    <w:jc w:val="center"/>
                    <w:rPr>
                      <w:rFonts w:cs="B Lotus"/>
                      <w:sz w:val="28"/>
                      <w:szCs w:val="28"/>
                      <w:rtl/>
                    </w:rPr>
                  </w:pPr>
                  <w:r w:rsidRPr="00A7082B">
                    <w:rPr>
                      <w:rFonts w:cs="B Lotus" w:hint="cs"/>
                      <w:sz w:val="28"/>
                      <w:szCs w:val="28"/>
                      <w:rtl/>
                    </w:rPr>
                    <w:t>16</w:t>
                  </w:r>
                </w:p>
              </w:tc>
            </w:tr>
            <w:tr w:rsidR="007B0E8B" w:rsidRPr="00392633" w:rsidTr="00E33EFC">
              <w:trPr>
                <w:jc w:val="center"/>
              </w:trPr>
              <w:tc>
                <w:tcPr>
                  <w:tcW w:w="1484" w:type="dxa"/>
                </w:tcPr>
                <w:p w:rsidR="007B0E8B" w:rsidRPr="00392633" w:rsidRDefault="007B0E8B" w:rsidP="00E33EFC">
                  <w:pPr>
                    <w:bidi/>
                    <w:spacing w:before="240"/>
                    <w:jc w:val="both"/>
                    <w:rPr>
                      <w:rFonts w:cs="B Lotus"/>
                      <w:sz w:val="28"/>
                      <w:szCs w:val="28"/>
                      <w:rtl/>
                    </w:rPr>
                  </w:pPr>
                  <w:r w:rsidRPr="00392633">
                    <w:rPr>
                      <w:rFonts w:cs="B Lotus" w:hint="cs"/>
                      <w:sz w:val="28"/>
                      <w:szCs w:val="28"/>
                      <w:rtl/>
                    </w:rPr>
                    <w:t xml:space="preserve">دبیر </w:t>
                  </w:r>
                </w:p>
              </w:tc>
              <w:tc>
                <w:tcPr>
                  <w:tcW w:w="1440" w:type="dxa"/>
                </w:tcPr>
                <w:p w:rsidR="007B0E8B" w:rsidRPr="00392633" w:rsidRDefault="007B0E8B" w:rsidP="00E33EFC">
                  <w:pPr>
                    <w:bidi/>
                    <w:spacing w:before="240"/>
                    <w:jc w:val="center"/>
                    <w:rPr>
                      <w:rFonts w:cs="B Lotus"/>
                      <w:sz w:val="28"/>
                      <w:szCs w:val="28"/>
                      <w:rtl/>
                    </w:rPr>
                  </w:pPr>
                  <w:r w:rsidRPr="00392633">
                    <w:rPr>
                      <w:rFonts w:cs="B Lotus" w:hint="cs"/>
                      <w:sz w:val="28"/>
                      <w:szCs w:val="28"/>
                      <w:rtl/>
                    </w:rPr>
                    <w:t>24</w:t>
                  </w:r>
                </w:p>
              </w:tc>
              <w:tc>
                <w:tcPr>
                  <w:tcW w:w="1530" w:type="dxa"/>
                </w:tcPr>
                <w:p w:rsidR="007B0E8B" w:rsidRPr="00392633" w:rsidRDefault="007B0E8B" w:rsidP="00E33EFC">
                  <w:pPr>
                    <w:bidi/>
                    <w:spacing w:before="240"/>
                    <w:jc w:val="center"/>
                    <w:rPr>
                      <w:rFonts w:cs="B Lotus"/>
                      <w:sz w:val="28"/>
                      <w:szCs w:val="28"/>
                      <w:rtl/>
                    </w:rPr>
                  </w:pPr>
                  <w:r w:rsidRPr="00392633">
                    <w:rPr>
                      <w:rFonts w:cs="B Lotus" w:hint="cs"/>
                      <w:sz w:val="28"/>
                      <w:szCs w:val="28"/>
                      <w:rtl/>
                    </w:rPr>
                    <w:t>20</w:t>
                  </w:r>
                </w:p>
              </w:tc>
            </w:tr>
          </w:tbl>
          <w:p w:rsidR="007B0E8B" w:rsidRPr="00392633" w:rsidRDefault="007B0E8B" w:rsidP="00E33EFC">
            <w:pPr>
              <w:bidi/>
              <w:spacing w:before="240"/>
              <w:jc w:val="both"/>
              <w:rPr>
                <w:rFonts w:cs="B Lotus"/>
                <w:sz w:val="28"/>
                <w:szCs w:val="28"/>
                <w:rtl/>
              </w:rPr>
            </w:pPr>
            <w:r w:rsidRPr="00392633">
              <w:rPr>
                <w:rFonts w:cs="B Lotus" w:hint="cs"/>
                <w:sz w:val="28"/>
                <w:szCs w:val="28"/>
                <w:rtl/>
              </w:rPr>
              <w:t xml:space="preserve">3 </w:t>
            </w:r>
            <w:r w:rsidRPr="00392633">
              <w:rPr>
                <w:rFonts w:ascii="Times New Roman" w:hAnsi="Times New Roman" w:cs="Times New Roman" w:hint="cs"/>
                <w:sz w:val="28"/>
                <w:szCs w:val="28"/>
                <w:rtl/>
              </w:rPr>
              <w:t>–</w:t>
            </w:r>
            <w:r w:rsidRPr="00392633">
              <w:rPr>
                <w:rFonts w:cs="B Lotus" w:hint="cs"/>
                <w:sz w:val="28"/>
                <w:szCs w:val="28"/>
                <w:rtl/>
              </w:rPr>
              <w:t xml:space="preserve"> واحد موظف تدریس عضو هیأت علمی، مدرس و دبیر تمام وقت </w:t>
            </w:r>
            <w:r>
              <w:rPr>
                <w:rFonts w:cs="B Lotus" w:hint="cs"/>
                <w:sz w:val="28"/>
                <w:szCs w:val="28"/>
                <w:rtl/>
              </w:rPr>
              <w:t>(</w:t>
            </w:r>
            <w:r w:rsidRPr="00392633">
              <w:rPr>
                <w:rFonts w:cs="B Lotus" w:hint="cs"/>
                <w:sz w:val="28"/>
                <w:szCs w:val="28"/>
                <w:rtl/>
              </w:rPr>
              <w:t>مامور</w:t>
            </w:r>
            <w:r>
              <w:rPr>
                <w:rFonts w:cs="B Lotus" w:hint="cs"/>
                <w:sz w:val="28"/>
                <w:szCs w:val="28"/>
                <w:rtl/>
              </w:rPr>
              <w:t xml:space="preserve"> یا موظف)</w:t>
            </w:r>
            <w:r w:rsidRPr="00392633">
              <w:rPr>
                <w:rFonts w:cs="B Lotus" w:hint="cs"/>
                <w:sz w:val="28"/>
                <w:szCs w:val="28"/>
                <w:rtl/>
              </w:rPr>
              <w:t xml:space="preserve"> دارای سمت</w:t>
            </w:r>
            <w:r w:rsidRPr="00392633">
              <w:rPr>
                <w:rFonts w:cs="B Lotus"/>
                <w:sz w:val="28"/>
                <w:szCs w:val="28"/>
                <w:rtl/>
              </w:rPr>
              <w:softHyphen/>
            </w:r>
            <w:r w:rsidRPr="00392633">
              <w:rPr>
                <w:rFonts w:cs="B Lotus" w:hint="cs"/>
                <w:sz w:val="28"/>
                <w:szCs w:val="28"/>
                <w:rtl/>
              </w:rPr>
              <w:t xml:space="preserve"> اجرایی (پست</w:t>
            </w:r>
            <w:r w:rsidRPr="00392633">
              <w:rPr>
                <w:rFonts w:cs="B Lotus"/>
                <w:sz w:val="28"/>
                <w:szCs w:val="28"/>
                <w:rtl/>
              </w:rPr>
              <w:softHyphen/>
            </w:r>
            <w:r w:rsidRPr="00392633">
              <w:rPr>
                <w:rFonts w:cs="B Lotus" w:hint="cs"/>
                <w:sz w:val="28"/>
                <w:szCs w:val="28"/>
                <w:rtl/>
              </w:rPr>
              <w:t>های سازمانی مصوب ستاره</w:t>
            </w:r>
            <w:r w:rsidRPr="00392633">
              <w:rPr>
                <w:rFonts w:cs="B Lotus"/>
                <w:sz w:val="28"/>
                <w:szCs w:val="28"/>
                <w:rtl/>
              </w:rPr>
              <w:softHyphen/>
            </w:r>
            <w:r w:rsidRPr="00392633">
              <w:rPr>
                <w:rFonts w:cs="B Lotus" w:hint="cs"/>
                <w:sz w:val="28"/>
                <w:szCs w:val="28"/>
                <w:rtl/>
              </w:rPr>
              <w:t>دار) به شرح جدول زیر است</w:t>
            </w:r>
            <w:r>
              <w:rPr>
                <w:rStyle w:val="FootnoteReference"/>
                <w:rFonts w:cs="B Lotus"/>
                <w:sz w:val="28"/>
                <w:szCs w:val="28"/>
                <w:rtl/>
              </w:rPr>
              <w:footnoteReference w:id="2"/>
            </w:r>
            <w:r w:rsidRPr="00392633">
              <w:rPr>
                <w:rFonts w:cs="B Lotus" w:hint="cs"/>
                <w:sz w:val="28"/>
                <w:szCs w:val="28"/>
                <w:rtl/>
              </w:rPr>
              <w:t>:</w:t>
            </w:r>
          </w:p>
          <w:tbl>
            <w:tblPr>
              <w:bidiVisual/>
              <w:tblW w:w="4411" w:type="dxa"/>
              <w:jc w:val="center"/>
              <w:tblInd w:w="3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9"/>
              <w:gridCol w:w="712"/>
              <w:gridCol w:w="743"/>
              <w:gridCol w:w="707"/>
            </w:tblGrid>
            <w:tr w:rsidR="007B0E8B" w:rsidRPr="00A20DCD" w:rsidTr="00E33EFC">
              <w:trPr>
                <w:jc w:val="center"/>
              </w:trPr>
              <w:tc>
                <w:tcPr>
                  <w:tcW w:w="2249" w:type="dxa"/>
                  <w:shd w:val="clear" w:color="auto" w:fill="F2F2F2" w:themeFill="background1" w:themeFillShade="F2"/>
                </w:tcPr>
                <w:p w:rsidR="007B0E8B" w:rsidRPr="00A20DCD" w:rsidRDefault="007B0E8B" w:rsidP="00E33EFC">
                  <w:pPr>
                    <w:bidi/>
                    <w:spacing w:after="0" w:line="240" w:lineRule="auto"/>
                    <w:jc w:val="center"/>
                    <w:rPr>
                      <w:rFonts w:cs="B Lotus"/>
                      <w:sz w:val="26"/>
                      <w:szCs w:val="26"/>
                      <w:rtl/>
                    </w:rPr>
                  </w:pPr>
                  <w:r w:rsidRPr="00A20DCD">
                    <w:rPr>
                      <w:rFonts w:cs="B Lotus" w:hint="cs"/>
                      <w:sz w:val="26"/>
                      <w:szCs w:val="26"/>
                      <w:rtl/>
                    </w:rPr>
                    <w:t>پست</w:t>
                  </w:r>
                  <w:r w:rsidRPr="00A20DCD">
                    <w:rPr>
                      <w:rFonts w:cs="B Lotus"/>
                      <w:sz w:val="26"/>
                      <w:szCs w:val="26"/>
                      <w:rtl/>
                    </w:rPr>
                    <w:softHyphen/>
                  </w:r>
                  <w:r w:rsidRPr="00A20DCD">
                    <w:rPr>
                      <w:rFonts w:cs="B Lotus" w:hint="cs"/>
                      <w:sz w:val="26"/>
                      <w:szCs w:val="26"/>
                      <w:rtl/>
                    </w:rPr>
                    <w:t>های سازمانی مصوب ستاره</w:t>
                  </w:r>
                  <w:r w:rsidRPr="00A20DCD">
                    <w:rPr>
                      <w:rFonts w:cs="B Lotus" w:hint="cs"/>
                      <w:sz w:val="26"/>
                      <w:szCs w:val="26"/>
                      <w:rtl/>
                    </w:rPr>
                    <w:softHyphen/>
                    <w:t>دار</w:t>
                  </w:r>
                </w:p>
              </w:tc>
              <w:tc>
                <w:tcPr>
                  <w:tcW w:w="712" w:type="dxa"/>
                  <w:shd w:val="clear" w:color="auto" w:fill="F2F2F2" w:themeFill="background1" w:themeFillShade="F2"/>
                </w:tcPr>
                <w:p w:rsidR="007B0E8B" w:rsidRPr="00A20DCD" w:rsidRDefault="007B0E8B" w:rsidP="00E33EFC">
                  <w:pPr>
                    <w:bidi/>
                    <w:spacing w:after="0" w:line="240" w:lineRule="auto"/>
                    <w:jc w:val="center"/>
                    <w:rPr>
                      <w:rFonts w:cs="B Lotus"/>
                      <w:sz w:val="26"/>
                      <w:szCs w:val="26"/>
                      <w:rtl/>
                    </w:rPr>
                  </w:pPr>
                  <w:r w:rsidRPr="00A20DCD">
                    <w:rPr>
                      <w:rFonts w:cs="B Lotus" w:hint="cs"/>
                      <w:sz w:val="26"/>
                      <w:szCs w:val="26"/>
                      <w:rtl/>
                    </w:rPr>
                    <w:t>هیأت علمی</w:t>
                  </w:r>
                </w:p>
              </w:tc>
              <w:tc>
                <w:tcPr>
                  <w:tcW w:w="743" w:type="dxa"/>
                  <w:shd w:val="clear" w:color="auto" w:fill="F2F2F2" w:themeFill="background1" w:themeFillShade="F2"/>
                </w:tcPr>
                <w:p w:rsidR="007B0E8B" w:rsidRPr="00A20DCD" w:rsidRDefault="007B0E8B" w:rsidP="00E33EFC">
                  <w:pPr>
                    <w:bidi/>
                    <w:spacing w:after="0" w:line="240" w:lineRule="auto"/>
                    <w:jc w:val="center"/>
                    <w:rPr>
                      <w:rFonts w:cs="B Lotus"/>
                      <w:sz w:val="26"/>
                      <w:szCs w:val="26"/>
                      <w:rtl/>
                    </w:rPr>
                  </w:pPr>
                  <w:r>
                    <w:rPr>
                      <w:rFonts w:cs="B Lotus" w:hint="cs"/>
                      <w:sz w:val="26"/>
                      <w:szCs w:val="26"/>
                      <w:rtl/>
                    </w:rPr>
                    <w:t>مدرس</w:t>
                  </w:r>
                  <w:r w:rsidRPr="00A20DCD">
                    <w:rPr>
                      <w:rFonts w:cs="B Lotus" w:hint="cs"/>
                      <w:sz w:val="26"/>
                      <w:szCs w:val="26"/>
                      <w:rtl/>
                    </w:rPr>
                    <w:t xml:space="preserve"> </w:t>
                  </w:r>
                </w:p>
              </w:tc>
              <w:tc>
                <w:tcPr>
                  <w:tcW w:w="707" w:type="dxa"/>
                  <w:shd w:val="clear" w:color="auto" w:fill="F2F2F2" w:themeFill="background1" w:themeFillShade="F2"/>
                </w:tcPr>
                <w:p w:rsidR="007B0E8B" w:rsidRPr="00A20DCD" w:rsidRDefault="007B0E8B" w:rsidP="00E33EFC">
                  <w:pPr>
                    <w:bidi/>
                    <w:spacing w:after="0" w:line="240" w:lineRule="auto"/>
                    <w:jc w:val="center"/>
                    <w:rPr>
                      <w:rFonts w:cs="B Lotus" w:hint="cs"/>
                      <w:sz w:val="26"/>
                      <w:szCs w:val="26"/>
                      <w:rtl/>
                    </w:rPr>
                  </w:pPr>
                  <w:r w:rsidRPr="00A20DCD">
                    <w:rPr>
                      <w:rFonts w:cs="B Lotus" w:hint="cs"/>
                      <w:sz w:val="26"/>
                      <w:szCs w:val="26"/>
                      <w:rtl/>
                    </w:rPr>
                    <w:t>دبیر</w:t>
                  </w:r>
                </w:p>
              </w:tc>
            </w:tr>
            <w:tr w:rsidR="007B0E8B" w:rsidRPr="00A20DCD" w:rsidTr="00E33EFC">
              <w:trPr>
                <w:jc w:val="center"/>
              </w:trPr>
              <w:tc>
                <w:tcPr>
                  <w:tcW w:w="2249" w:type="dxa"/>
                  <w:shd w:val="clear" w:color="auto" w:fill="auto"/>
                </w:tcPr>
                <w:p w:rsidR="007B0E8B" w:rsidRPr="00A20DCD" w:rsidRDefault="007B0E8B" w:rsidP="00E33EFC">
                  <w:pPr>
                    <w:bidi/>
                    <w:spacing w:after="0" w:line="240" w:lineRule="auto"/>
                    <w:jc w:val="center"/>
                    <w:rPr>
                      <w:rFonts w:cs="B Lotus"/>
                      <w:sz w:val="26"/>
                      <w:szCs w:val="26"/>
                      <w:rtl/>
                    </w:rPr>
                  </w:pPr>
                  <w:r w:rsidRPr="00A20DCD">
                    <w:rPr>
                      <w:rFonts w:cs="B Lotus" w:hint="cs"/>
                      <w:sz w:val="26"/>
                      <w:szCs w:val="26"/>
                      <w:rtl/>
                    </w:rPr>
                    <w:t xml:space="preserve">رئیس دانشگاه </w:t>
                  </w:r>
                </w:p>
              </w:tc>
              <w:tc>
                <w:tcPr>
                  <w:tcW w:w="712" w:type="dxa"/>
                  <w:shd w:val="clear" w:color="auto" w:fill="auto"/>
                </w:tcPr>
                <w:p w:rsidR="007B0E8B" w:rsidRPr="00A20DCD" w:rsidRDefault="007B0E8B" w:rsidP="00E33EFC">
                  <w:pPr>
                    <w:bidi/>
                    <w:spacing w:after="0" w:line="240" w:lineRule="auto"/>
                    <w:jc w:val="center"/>
                    <w:rPr>
                      <w:rFonts w:cs="B Lotus"/>
                      <w:sz w:val="26"/>
                      <w:szCs w:val="26"/>
                      <w:rtl/>
                    </w:rPr>
                  </w:pPr>
                  <w:r w:rsidRPr="00A20DCD">
                    <w:rPr>
                      <w:rFonts w:cs="B Lotus" w:hint="cs"/>
                      <w:sz w:val="26"/>
                      <w:szCs w:val="26"/>
                      <w:rtl/>
                    </w:rPr>
                    <w:t>1</w:t>
                  </w:r>
                </w:p>
              </w:tc>
              <w:tc>
                <w:tcPr>
                  <w:tcW w:w="743" w:type="dxa"/>
                  <w:shd w:val="clear" w:color="auto" w:fill="auto"/>
                </w:tcPr>
                <w:p w:rsidR="007B0E8B" w:rsidRPr="00A20DCD" w:rsidRDefault="007B0E8B" w:rsidP="00E33EFC">
                  <w:pPr>
                    <w:bidi/>
                    <w:spacing w:after="0" w:line="240" w:lineRule="auto"/>
                    <w:jc w:val="center"/>
                    <w:rPr>
                      <w:rFonts w:cs="B Lotus"/>
                      <w:sz w:val="26"/>
                      <w:szCs w:val="26"/>
                      <w:rtl/>
                    </w:rPr>
                  </w:pPr>
                  <w:r w:rsidRPr="00A20DCD">
                    <w:rPr>
                      <w:rFonts w:cs="B Lotus" w:hint="cs"/>
                      <w:sz w:val="26"/>
                      <w:szCs w:val="26"/>
                      <w:rtl/>
                    </w:rPr>
                    <w:t>6/1</w:t>
                  </w:r>
                </w:p>
              </w:tc>
              <w:tc>
                <w:tcPr>
                  <w:tcW w:w="707" w:type="dxa"/>
                </w:tcPr>
                <w:p w:rsidR="007B0E8B" w:rsidRPr="00A20DCD" w:rsidRDefault="007B0E8B" w:rsidP="00E33EFC">
                  <w:pPr>
                    <w:bidi/>
                    <w:spacing w:after="0" w:line="240" w:lineRule="auto"/>
                    <w:jc w:val="center"/>
                    <w:rPr>
                      <w:rFonts w:cs="B Lotus" w:hint="cs"/>
                      <w:sz w:val="26"/>
                      <w:szCs w:val="26"/>
                      <w:rtl/>
                    </w:rPr>
                  </w:pPr>
                  <w:r>
                    <w:rPr>
                      <w:rFonts w:cs="B Lotus" w:hint="cs"/>
                      <w:sz w:val="26"/>
                      <w:szCs w:val="26"/>
                      <w:rtl/>
                    </w:rPr>
                    <w:t>-</w:t>
                  </w:r>
                </w:p>
              </w:tc>
            </w:tr>
            <w:tr w:rsidR="007B0E8B" w:rsidRPr="00A20DCD" w:rsidTr="00E33EFC">
              <w:trPr>
                <w:jc w:val="center"/>
              </w:trPr>
              <w:tc>
                <w:tcPr>
                  <w:tcW w:w="2249" w:type="dxa"/>
                  <w:shd w:val="clear" w:color="auto" w:fill="auto"/>
                </w:tcPr>
                <w:p w:rsidR="007B0E8B" w:rsidRPr="00A20DCD" w:rsidRDefault="007B0E8B" w:rsidP="00E33EFC">
                  <w:pPr>
                    <w:bidi/>
                    <w:spacing w:after="0" w:line="240" w:lineRule="auto"/>
                    <w:jc w:val="center"/>
                    <w:rPr>
                      <w:rFonts w:cs="B Lotus"/>
                      <w:sz w:val="26"/>
                      <w:szCs w:val="26"/>
                      <w:rtl/>
                    </w:rPr>
                  </w:pPr>
                  <w:r w:rsidRPr="00A20DCD">
                    <w:rPr>
                      <w:rFonts w:cs="B Lotus" w:hint="cs"/>
                      <w:sz w:val="26"/>
                      <w:szCs w:val="26"/>
                      <w:rtl/>
                    </w:rPr>
                    <w:t>معاون دانشگاه</w:t>
                  </w:r>
                </w:p>
              </w:tc>
              <w:tc>
                <w:tcPr>
                  <w:tcW w:w="712" w:type="dxa"/>
                  <w:shd w:val="clear" w:color="auto" w:fill="auto"/>
                </w:tcPr>
                <w:p w:rsidR="007B0E8B" w:rsidRPr="00A20DCD" w:rsidRDefault="007B0E8B" w:rsidP="00E33EFC">
                  <w:pPr>
                    <w:bidi/>
                    <w:spacing w:after="0" w:line="240" w:lineRule="auto"/>
                    <w:jc w:val="center"/>
                    <w:rPr>
                      <w:rFonts w:cs="B Lotus"/>
                      <w:sz w:val="26"/>
                      <w:szCs w:val="26"/>
                      <w:rtl/>
                    </w:rPr>
                  </w:pPr>
                  <w:r w:rsidRPr="00A20DCD">
                    <w:rPr>
                      <w:rFonts w:cs="B Lotus" w:hint="cs"/>
                      <w:sz w:val="26"/>
                      <w:szCs w:val="26"/>
                      <w:rtl/>
                    </w:rPr>
                    <w:t>2</w:t>
                  </w:r>
                </w:p>
              </w:tc>
              <w:tc>
                <w:tcPr>
                  <w:tcW w:w="743" w:type="dxa"/>
                  <w:shd w:val="clear" w:color="auto" w:fill="auto"/>
                </w:tcPr>
                <w:p w:rsidR="007B0E8B" w:rsidRPr="00A20DCD" w:rsidRDefault="007B0E8B" w:rsidP="00E33EFC">
                  <w:pPr>
                    <w:bidi/>
                    <w:spacing w:after="0" w:line="240" w:lineRule="auto"/>
                    <w:jc w:val="center"/>
                    <w:rPr>
                      <w:rFonts w:cs="B Lotus"/>
                      <w:sz w:val="26"/>
                      <w:szCs w:val="26"/>
                      <w:rtl/>
                    </w:rPr>
                  </w:pPr>
                  <w:r w:rsidRPr="00A20DCD">
                    <w:rPr>
                      <w:rFonts w:cs="B Lotus" w:hint="cs"/>
                      <w:sz w:val="26"/>
                      <w:szCs w:val="26"/>
                      <w:rtl/>
                    </w:rPr>
                    <w:t>2/3</w:t>
                  </w:r>
                </w:p>
              </w:tc>
              <w:tc>
                <w:tcPr>
                  <w:tcW w:w="707" w:type="dxa"/>
                </w:tcPr>
                <w:p w:rsidR="007B0E8B" w:rsidRPr="00A20DCD" w:rsidRDefault="007B0E8B" w:rsidP="00E33EFC">
                  <w:pPr>
                    <w:bidi/>
                    <w:spacing w:after="0" w:line="240" w:lineRule="auto"/>
                    <w:jc w:val="center"/>
                    <w:rPr>
                      <w:rFonts w:cs="B Lotus" w:hint="cs"/>
                      <w:sz w:val="26"/>
                      <w:szCs w:val="26"/>
                      <w:rtl/>
                    </w:rPr>
                  </w:pPr>
                  <w:r>
                    <w:rPr>
                      <w:rFonts w:cs="B Lotus" w:hint="cs"/>
                      <w:sz w:val="26"/>
                      <w:szCs w:val="26"/>
                      <w:rtl/>
                    </w:rPr>
                    <w:t>-</w:t>
                  </w:r>
                </w:p>
              </w:tc>
            </w:tr>
            <w:tr w:rsidR="007B0E8B" w:rsidRPr="00A7082B" w:rsidTr="00E33EFC">
              <w:trPr>
                <w:jc w:val="center"/>
              </w:trPr>
              <w:tc>
                <w:tcPr>
                  <w:tcW w:w="2249" w:type="dxa"/>
                  <w:shd w:val="clear" w:color="auto" w:fill="auto"/>
                </w:tcPr>
                <w:p w:rsidR="007B0E8B" w:rsidRPr="00A7082B" w:rsidRDefault="007B0E8B" w:rsidP="00E33EFC">
                  <w:pPr>
                    <w:bidi/>
                    <w:spacing w:after="0" w:line="240" w:lineRule="auto"/>
                    <w:jc w:val="center"/>
                    <w:rPr>
                      <w:rFonts w:cs="B Lotus"/>
                      <w:sz w:val="26"/>
                      <w:szCs w:val="26"/>
                      <w:rtl/>
                    </w:rPr>
                  </w:pPr>
                  <w:r>
                    <w:rPr>
                      <w:rFonts w:cs="B Lotus" w:hint="cs"/>
                      <w:sz w:val="26"/>
                      <w:szCs w:val="26"/>
                      <w:rtl/>
                    </w:rPr>
                    <w:t xml:space="preserve">رئیس مجتمع آموزش عالی/ </w:t>
                  </w:r>
                  <w:r w:rsidRPr="00A7082B">
                    <w:rPr>
                      <w:rFonts w:cs="B Lotus" w:hint="cs"/>
                      <w:sz w:val="26"/>
                      <w:szCs w:val="26"/>
                      <w:rtl/>
                    </w:rPr>
                    <w:t>مدیر</w:t>
                  </w:r>
                  <w:r>
                    <w:rPr>
                      <w:rFonts w:cs="B Lotus" w:hint="cs"/>
                      <w:sz w:val="26"/>
                      <w:szCs w:val="26"/>
                      <w:rtl/>
                    </w:rPr>
                    <w:t>یت امور پردیس</w:t>
                  </w:r>
                  <w:r>
                    <w:rPr>
                      <w:rFonts w:cs="B Lotus"/>
                      <w:sz w:val="26"/>
                      <w:szCs w:val="26"/>
                      <w:rtl/>
                    </w:rPr>
                    <w:softHyphen/>
                  </w:r>
                  <w:r>
                    <w:rPr>
                      <w:rFonts w:cs="B Lotus" w:hint="cs"/>
                      <w:sz w:val="26"/>
                      <w:szCs w:val="26"/>
                      <w:rtl/>
                    </w:rPr>
                    <w:t>های</w:t>
                  </w:r>
                  <w:r w:rsidRPr="00A7082B">
                    <w:rPr>
                      <w:rFonts w:cs="B Lotus" w:hint="cs"/>
                      <w:sz w:val="26"/>
                      <w:szCs w:val="26"/>
                      <w:rtl/>
                    </w:rPr>
                    <w:t xml:space="preserve"> استان</w:t>
                  </w:r>
                  <w:r>
                    <w:rPr>
                      <w:rFonts w:cs="B Lotus" w:hint="cs"/>
                      <w:sz w:val="26"/>
                      <w:szCs w:val="26"/>
                      <w:rtl/>
                    </w:rPr>
                    <w:t xml:space="preserve">/ </w:t>
                  </w:r>
                  <w:r w:rsidRPr="00A7082B">
                    <w:rPr>
                      <w:rFonts w:cs="B Lotus" w:hint="cs"/>
                      <w:sz w:val="26"/>
                      <w:szCs w:val="26"/>
                      <w:rtl/>
                    </w:rPr>
                    <w:t>رئیس مرکز</w:t>
                  </w:r>
                  <w:r>
                    <w:rPr>
                      <w:rFonts w:cs="B Lotus" w:hint="cs"/>
                      <w:sz w:val="26"/>
                      <w:szCs w:val="26"/>
                      <w:rtl/>
                    </w:rPr>
                    <w:t xml:space="preserve"> ستادی</w:t>
                  </w:r>
                </w:p>
              </w:tc>
              <w:tc>
                <w:tcPr>
                  <w:tcW w:w="712" w:type="dxa"/>
                  <w:shd w:val="clear" w:color="auto" w:fill="auto"/>
                </w:tcPr>
                <w:p w:rsidR="007B0E8B" w:rsidRPr="00A7082B" w:rsidRDefault="007B0E8B" w:rsidP="00E33EFC">
                  <w:pPr>
                    <w:bidi/>
                    <w:spacing w:after="0" w:line="240" w:lineRule="auto"/>
                    <w:jc w:val="center"/>
                    <w:rPr>
                      <w:rFonts w:cs="B Lotus"/>
                      <w:sz w:val="26"/>
                      <w:szCs w:val="26"/>
                      <w:rtl/>
                    </w:rPr>
                  </w:pPr>
                  <w:r w:rsidRPr="00A7082B">
                    <w:rPr>
                      <w:rFonts w:cs="B Lotus" w:hint="cs"/>
                      <w:sz w:val="26"/>
                      <w:szCs w:val="26"/>
                      <w:rtl/>
                    </w:rPr>
                    <w:t>3</w:t>
                  </w:r>
                </w:p>
              </w:tc>
              <w:tc>
                <w:tcPr>
                  <w:tcW w:w="743" w:type="dxa"/>
                  <w:shd w:val="clear" w:color="auto" w:fill="auto"/>
                </w:tcPr>
                <w:p w:rsidR="007B0E8B" w:rsidRPr="00A7082B" w:rsidRDefault="007B0E8B" w:rsidP="00E33EFC">
                  <w:pPr>
                    <w:bidi/>
                    <w:spacing w:after="0" w:line="240" w:lineRule="auto"/>
                    <w:jc w:val="center"/>
                    <w:rPr>
                      <w:rFonts w:cs="B Lotus"/>
                      <w:sz w:val="26"/>
                      <w:szCs w:val="26"/>
                      <w:rtl/>
                    </w:rPr>
                  </w:pPr>
                  <w:r w:rsidRPr="00A7082B">
                    <w:rPr>
                      <w:rFonts w:cs="B Lotus" w:hint="cs"/>
                      <w:sz w:val="26"/>
                      <w:szCs w:val="26"/>
                      <w:rtl/>
                    </w:rPr>
                    <w:t>8/4</w:t>
                  </w:r>
                </w:p>
              </w:tc>
              <w:tc>
                <w:tcPr>
                  <w:tcW w:w="707" w:type="dxa"/>
                </w:tcPr>
                <w:p w:rsidR="007B0E8B" w:rsidRPr="00A7082B" w:rsidRDefault="007B0E8B" w:rsidP="00E33EFC">
                  <w:pPr>
                    <w:bidi/>
                    <w:spacing w:after="0" w:line="240" w:lineRule="auto"/>
                    <w:jc w:val="center"/>
                    <w:rPr>
                      <w:rFonts w:cs="B Lotus" w:hint="cs"/>
                      <w:sz w:val="26"/>
                      <w:szCs w:val="26"/>
                      <w:rtl/>
                    </w:rPr>
                  </w:pPr>
                  <w:r>
                    <w:rPr>
                      <w:rFonts w:cs="B Lotus" w:hint="cs"/>
                      <w:sz w:val="26"/>
                      <w:szCs w:val="26"/>
                      <w:rtl/>
                    </w:rPr>
                    <w:t>2/7</w:t>
                  </w:r>
                </w:p>
              </w:tc>
            </w:tr>
            <w:tr w:rsidR="007B0E8B" w:rsidRPr="00A7082B" w:rsidTr="00E33EFC">
              <w:trPr>
                <w:jc w:val="center"/>
              </w:trPr>
              <w:tc>
                <w:tcPr>
                  <w:tcW w:w="2249" w:type="dxa"/>
                  <w:shd w:val="clear" w:color="auto" w:fill="auto"/>
                </w:tcPr>
                <w:p w:rsidR="007B0E8B" w:rsidRPr="00A7082B" w:rsidRDefault="007B0E8B" w:rsidP="00E33EFC">
                  <w:pPr>
                    <w:bidi/>
                    <w:spacing w:after="0" w:line="240" w:lineRule="auto"/>
                    <w:jc w:val="center"/>
                    <w:rPr>
                      <w:rFonts w:cs="B Lotus"/>
                      <w:sz w:val="26"/>
                      <w:szCs w:val="26"/>
                      <w:rtl/>
                    </w:rPr>
                  </w:pPr>
                  <w:r w:rsidRPr="00A7082B">
                    <w:rPr>
                      <w:rFonts w:cs="B Lotus" w:hint="cs"/>
                      <w:sz w:val="26"/>
                      <w:szCs w:val="26"/>
                      <w:rtl/>
                    </w:rPr>
                    <w:t>رئیس پردیس</w:t>
                  </w:r>
                  <w:r w:rsidRPr="00A7082B">
                    <w:rPr>
                      <w:rFonts w:cs="B Lotus"/>
                      <w:sz w:val="26"/>
                      <w:szCs w:val="26"/>
                      <w:rtl/>
                    </w:rPr>
                    <w:softHyphen/>
                  </w:r>
                  <w:r w:rsidRPr="00A7082B">
                    <w:rPr>
                      <w:rFonts w:cs="B Lotus" w:hint="cs"/>
                      <w:sz w:val="26"/>
                      <w:szCs w:val="26"/>
                      <w:rtl/>
                    </w:rPr>
                    <w:t>/ رئیس دانشکده</w:t>
                  </w:r>
                  <w:r>
                    <w:rPr>
                      <w:rFonts w:cs="B Lotus" w:hint="cs"/>
                      <w:sz w:val="26"/>
                      <w:szCs w:val="26"/>
                      <w:rtl/>
                    </w:rPr>
                    <w:t>/</w:t>
                  </w:r>
                  <w:r w:rsidRPr="00A7082B">
                    <w:rPr>
                      <w:rFonts w:cs="B Lotus" w:hint="cs"/>
                      <w:sz w:val="26"/>
                      <w:szCs w:val="26"/>
                      <w:rtl/>
                    </w:rPr>
                    <w:t xml:space="preserve"> رئیس پژوهشکده/ معاون مدیر استانی</w:t>
                  </w:r>
                </w:p>
              </w:tc>
              <w:tc>
                <w:tcPr>
                  <w:tcW w:w="712" w:type="dxa"/>
                  <w:shd w:val="clear" w:color="auto" w:fill="auto"/>
                </w:tcPr>
                <w:p w:rsidR="007B0E8B" w:rsidRPr="00A7082B" w:rsidRDefault="007B0E8B" w:rsidP="00E33EFC">
                  <w:pPr>
                    <w:bidi/>
                    <w:spacing w:after="0" w:line="240" w:lineRule="auto"/>
                    <w:jc w:val="center"/>
                    <w:rPr>
                      <w:rFonts w:cs="B Lotus"/>
                      <w:sz w:val="26"/>
                      <w:szCs w:val="26"/>
                      <w:rtl/>
                    </w:rPr>
                  </w:pPr>
                  <w:r w:rsidRPr="00A7082B">
                    <w:rPr>
                      <w:rFonts w:cs="B Lotus" w:hint="cs"/>
                      <w:sz w:val="26"/>
                      <w:szCs w:val="26"/>
                      <w:rtl/>
                    </w:rPr>
                    <w:t>4</w:t>
                  </w:r>
                </w:p>
              </w:tc>
              <w:tc>
                <w:tcPr>
                  <w:tcW w:w="743" w:type="dxa"/>
                  <w:shd w:val="clear" w:color="auto" w:fill="auto"/>
                </w:tcPr>
                <w:p w:rsidR="007B0E8B" w:rsidRPr="00A7082B" w:rsidRDefault="007B0E8B" w:rsidP="00E33EFC">
                  <w:pPr>
                    <w:bidi/>
                    <w:spacing w:after="0" w:line="240" w:lineRule="auto"/>
                    <w:jc w:val="center"/>
                    <w:rPr>
                      <w:rFonts w:cs="B Lotus"/>
                      <w:sz w:val="26"/>
                      <w:szCs w:val="26"/>
                      <w:rtl/>
                    </w:rPr>
                  </w:pPr>
                  <w:r w:rsidRPr="00A7082B">
                    <w:rPr>
                      <w:rFonts w:cs="B Lotus" w:hint="cs"/>
                      <w:sz w:val="26"/>
                      <w:szCs w:val="26"/>
                      <w:rtl/>
                    </w:rPr>
                    <w:t>4/6</w:t>
                  </w:r>
                </w:p>
              </w:tc>
              <w:tc>
                <w:tcPr>
                  <w:tcW w:w="707" w:type="dxa"/>
                </w:tcPr>
                <w:p w:rsidR="007B0E8B" w:rsidRPr="00A7082B" w:rsidRDefault="007B0E8B" w:rsidP="00E33EFC">
                  <w:pPr>
                    <w:bidi/>
                    <w:spacing w:after="0" w:line="240" w:lineRule="auto"/>
                    <w:jc w:val="center"/>
                    <w:rPr>
                      <w:rFonts w:cs="B Lotus" w:hint="cs"/>
                      <w:sz w:val="26"/>
                      <w:szCs w:val="26"/>
                      <w:rtl/>
                    </w:rPr>
                  </w:pPr>
                  <w:r>
                    <w:rPr>
                      <w:rFonts w:cs="B Lotus" w:hint="cs"/>
                      <w:sz w:val="26"/>
                      <w:szCs w:val="26"/>
                      <w:rtl/>
                    </w:rPr>
                    <w:t>4/8</w:t>
                  </w:r>
                </w:p>
              </w:tc>
            </w:tr>
            <w:tr w:rsidR="007B0E8B" w:rsidRPr="00A7082B" w:rsidTr="00E33EFC">
              <w:trPr>
                <w:jc w:val="center"/>
              </w:trPr>
              <w:tc>
                <w:tcPr>
                  <w:tcW w:w="2249" w:type="dxa"/>
                  <w:shd w:val="clear" w:color="auto" w:fill="auto"/>
                </w:tcPr>
                <w:p w:rsidR="007B0E8B" w:rsidRPr="00A7082B" w:rsidRDefault="007B0E8B" w:rsidP="00E33EFC">
                  <w:pPr>
                    <w:bidi/>
                    <w:spacing w:after="0" w:line="240" w:lineRule="auto"/>
                    <w:jc w:val="center"/>
                    <w:rPr>
                      <w:rFonts w:cs="B Lotus"/>
                      <w:sz w:val="26"/>
                      <w:szCs w:val="26"/>
                      <w:rtl/>
                    </w:rPr>
                  </w:pPr>
                  <w:r w:rsidRPr="00A7082B">
                    <w:rPr>
                      <w:rFonts w:cs="B Lotus" w:hint="cs"/>
                      <w:sz w:val="26"/>
                      <w:szCs w:val="26"/>
                      <w:rtl/>
                    </w:rPr>
                    <w:t>معاون پردیس / معاون دانشکده/ معاون پژوهشکده و روسای مراکز آموزش عالی تابعه</w:t>
                  </w:r>
                  <w:r>
                    <w:rPr>
                      <w:rStyle w:val="FootnoteReference"/>
                      <w:rFonts w:cs="B Lotus"/>
                      <w:sz w:val="26"/>
                      <w:szCs w:val="26"/>
                      <w:rtl/>
                    </w:rPr>
                    <w:footnoteReference w:id="3"/>
                  </w:r>
                </w:p>
              </w:tc>
              <w:tc>
                <w:tcPr>
                  <w:tcW w:w="712" w:type="dxa"/>
                  <w:shd w:val="clear" w:color="auto" w:fill="auto"/>
                </w:tcPr>
                <w:p w:rsidR="007B0E8B" w:rsidRPr="00A7082B" w:rsidRDefault="007B0E8B" w:rsidP="00E33EFC">
                  <w:pPr>
                    <w:bidi/>
                    <w:spacing w:after="0" w:line="240" w:lineRule="auto"/>
                    <w:jc w:val="center"/>
                    <w:rPr>
                      <w:rFonts w:cs="B Lotus"/>
                      <w:sz w:val="26"/>
                      <w:szCs w:val="26"/>
                      <w:rtl/>
                    </w:rPr>
                  </w:pPr>
                  <w:r w:rsidRPr="00A7082B">
                    <w:rPr>
                      <w:rFonts w:cs="B Lotus" w:hint="cs"/>
                      <w:sz w:val="26"/>
                      <w:szCs w:val="26"/>
                      <w:rtl/>
                    </w:rPr>
                    <w:t>5</w:t>
                  </w:r>
                </w:p>
              </w:tc>
              <w:tc>
                <w:tcPr>
                  <w:tcW w:w="743" w:type="dxa"/>
                  <w:shd w:val="clear" w:color="auto" w:fill="auto"/>
                </w:tcPr>
                <w:p w:rsidR="007B0E8B" w:rsidRPr="00A7082B" w:rsidRDefault="007B0E8B" w:rsidP="00E33EFC">
                  <w:pPr>
                    <w:bidi/>
                    <w:spacing w:after="0" w:line="240" w:lineRule="auto"/>
                    <w:jc w:val="center"/>
                    <w:rPr>
                      <w:rFonts w:cs="B Lotus"/>
                      <w:sz w:val="26"/>
                      <w:szCs w:val="26"/>
                      <w:rtl/>
                    </w:rPr>
                  </w:pPr>
                  <w:r w:rsidRPr="00A7082B">
                    <w:rPr>
                      <w:rFonts w:cs="B Lotus" w:hint="cs"/>
                      <w:sz w:val="26"/>
                      <w:szCs w:val="26"/>
                      <w:rtl/>
                    </w:rPr>
                    <w:t>8</w:t>
                  </w:r>
                </w:p>
              </w:tc>
              <w:tc>
                <w:tcPr>
                  <w:tcW w:w="707" w:type="dxa"/>
                </w:tcPr>
                <w:p w:rsidR="007B0E8B" w:rsidRPr="00A7082B" w:rsidRDefault="007B0E8B" w:rsidP="00E33EFC">
                  <w:pPr>
                    <w:bidi/>
                    <w:spacing w:after="0" w:line="240" w:lineRule="auto"/>
                    <w:jc w:val="center"/>
                    <w:rPr>
                      <w:rFonts w:cs="B Lotus" w:hint="cs"/>
                      <w:sz w:val="26"/>
                      <w:szCs w:val="26"/>
                      <w:rtl/>
                    </w:rPr>
                  </w:pPr>
                  <w:r>
                    <w:rPr>
                      <w:rFonts w:cs="B Lotus" w:hint="cs"/>
                      <w:sz w:val="26"/>
                      <w:szCs w:val="26"/>
                      <w:rtl/>
                    </w:rPr>
                    <w:t>12</w:t>
                  </w:r>
                </w:p>
              </w:tc>
            </w:tr>
            <w:tr w:rsidR="007B0E8B" w:rsidRPr="00A7082B" w:rsidTr="00E33EFC">
              <w:trPr>
                <w:jc w:val="center"/>
              </w:trPr>
              <w:tc>
                <w:tcPr>
                  <w:tcW w:w="2249" w:type="dxa"/>
                  <w:shd w:val="clear" w:color="auto" w:fill="auto"/>
                </w:tcPr>
                <w:p w:rsidR="007B0E8B" w:rsidRPr="00A7082B" w:rsidRDefault="007B0E8B" w:rsidP="00E33EFC">
                  <w:pPr>
                    <w:bidi/>
                    <w:spacing w:after="0" w:line="240" w:lineRule="auto"/>
                    <w:jc w:val="center"/>
                    <w:rPr>
                      <w:rFonts w:cs="B Lotus"/>
                      <w:sz w:val="26"/>
                      <w:szCs w:val="26"/>
                      <w:rtl/>
                    </w:rPr>
                  </w:pPr>
                  <w:r w:rsidRPr="00A7082B">
                    <w:rPr>
                      <w:rFonts w:cs="B Lotus" w:hint="cs"/>
                      <w:sz w:val="26"/>
                      <w:szCs w:val="26"/>
                      <w:rtl/>
                    </w:rPr>
                    <w:t>مدیر کل</w:t>
                  </w:r>
                  <w:r>
                    <w:rPr>
                      <w:rFonts w:cs="B Lotus" w:hint="cs"/>
                      <w:sz w:val="26"/>
                      <w:szCs w:val="26"/>
                      <w:rtl/>
                    </w:rPr>
                    <w:t>/ مدیر حوزه ستادی</w:t>
                  </w:r>
                </w:p>
              </w:tc>
              <w:tc>
                <w:tcPr>
                  <w:tcW w:w="712" w:type="dxa"/>
                  <w:shd w:val="clear" w:color="auto" w:fill="auto"/>
                </w:tcPr>
                <w:p w:rsidR="007B0E8B" w:rsidRPr="00A7082B" w:rsidRDefault="007B0E8B" w:rsidP="00E33EFC">
                  <w:pPr>
                    <w:bidi/>
                    <w:spacing w:after="0" w:line="240" w:lineRule="auto"/>
                    <w:jc w:val="center"/>
                    <w:rPr>
                      <w:rFonts w:cs="B Lotus"/>
                      <w:sz w:val="26"/>
                      <w:szCs w:val="26"/>
                      <w:rtl/>
                    </w:rPr>
                  </w:pPr>
                  <w:r w:rsidRPr="00A7082B">
                    <w:rPr>
                      <w:rFonts w:cs="B Lotus" w:hint="cs"/>
                      <w:sz w:val="26"/>
                      <w:szCs w:val="26"/>
                      <w:rtl/>
                    </w:rPr>
                    <w:t>4</w:t>
                  </w:r>
                </w:p>
              </w:tc>
              <w:tc>
                <w:tcPr>
                  <w:tcW w:w="743" w:type="dxa"/>
                  <w:shd w:val="clear" w:color="auto" w:fill="auto"/>
                </w:tcPr>
                <w:p w:rsidR="007B0E8B" w:rsidRPr="00A7082B" w:rsidRDefault="007B0E8B" w:rsidP="00E33EFC">
                  <w:pPr>
                    <w:bidi/>
                    <w:spacing w:after="0" w:line="240" w:lineRule="auto"/>
                    <w:jc w:val="center"/>
                    <w:rPr>
                      <w:rFonts w:cs="B Lotus"/>
                      <w:sz w:val="26"/>
                      <w:szCs w:val="26"/>
                      <w:rtl/>
                    </w:rPr>
                  </w:pPr>
                  <w:r w:rsidRPr="00A7082B">
                    <w:rPr>
                      <w:rFonts w:cs="B Lotus" w:hint="cs"/>
                      <w:sz w:val="26"/>
                      <w:szCs w:val="26"/>
                      <w:rtl/>
                    </w:rPr>
                    <w:t>4/6</w:t>
                  </w:r>
                </w:p>
              </w:tc>
              <w:tc>
                <w:tcPr>
                  <w:tcW w:w="707" w:type="dxa"/>
                </w:tcPr>
                <w:p w:rsidR="007B0E8B" w:rsidRPr="00A7082B" w:rsidRDefault="007B0E8B" w:rsidP="00E33EFC">
                  <w:pPr>
                    <w:bidi/>
                    <w:spacing w:after="0" w:line="240" w:lineRule="auto"/>
                    <w:jc w:val="center"/>
                    <w:rPr>
                      <w:rFonts w:cs="B Lotus" w:hint="cs"/>
                      <w:sz w:val="26"/>
                      <w:szCs w:val="26"/>
                      <w:rtl/>
                    </w:rPr>
                  </w:pPr>
                  <w:r>
                    <w:rPr>
                      <w:rFonts w:cs="B Lotus" w:hint="cs"/>
                      <w:sz w:val="26"/>
                      <w:szCs w:val="26"/>
                      <w:rtl/>
                    </w:rPr>
                    <w:t>-</w:t>
                  </w:r>
                </w:p>
              </w:tc>
            </w:tr>
            <w:tr w:rsidR="007B0E8B" w:rsidRPr="00A7082B" w:rsidTr="00E33EFC">
              <w:trPr>
                <w:jc w:val="center"/>
              </w:trPr>
              <w:tc>
                <w:tcPr>
                  <w:tcW w:w="2249" w:type="dxa"/>
                  <w:shd w:val="clear" w:color="auto" w:fill="auto"/>
                </w:tcPr>
                <w:p w:rsidR="007B0E8B" w:rsidRPr="00A7082B" w:rsidRDefault="007B0E8B" w:rsidP="00E33EFC">
                  <w:pPr>
                    <w:bidi/>
                    <w:spacing w:after="0" w:line="240" w:lineRule="auto"/>
                    <w:jc w:val="center"/>
                    <w:rPr>
                      <w:rFonts w:cs="B Lotus" w:hint="cs"/>
                      <w:sz w:val="26"/>
                      <w:szCs w:val="26"/>
                      <w:rtl/>
                    </w:rPr>
                  </w:pPr>
                  <w:r w:rsidRPr="00A7082B">
                    <w:rPr>
                      <w:rFonts w:cs="B Lotus" w:hint="cs"/>
                      <w:sz w:val="26"/>
                      <w:szCs w:val="26"/>
                      <w:rtl/>
                    </w:rPr>
                    <w:t>معاون مدیر کل/ معاون مدیر</w:t>
                  </w:r>
                  <w:r>
                    <w:rPr>
                      <w:rFonts w:cs="B Lotus" w:hint="cs"/>
                      <w:sz w:val="26"/>
                      <w:szCs w:val="26"/>
                      <w:rtl/>
                    </w:rPr>
                    <w:t xml:space="preserve"> حوزه ستادی</w:t>
                  </w:r>
                </w:p>
              </w:tc>
              <w:tc>
                <w:tcPr>
                  <w:tcW w:w="712" w:type="dxa"/>
                  <w:shd w:val="clear" w:color="auto" w:fill="auto"/>
                </w:tcPr>
                <w:p w:rsidR="007B0E8B" w:rsidRPr="00A7082B" w:rsidRDefault="007B0E8B" w:rsidP="00E33EFC">
                  <w:pPr>
                    <w:bidi/>
                    <w:spacing w:after="0" w:line="240" w:lineRule="auto"/>
                    <w:jc w:val="center"/>
                    <w:rPr>
                      <w:rFonts w:cs="B Lotus"/>
                      <w:sz w:val="26"/>
                      <w:szCs w:val="26"/>
                      <w:rtl/>
                    </w:rPr>
                  </w:pPr>
                  <w:r w:rsidRPr="00A7082B">
                    <w:rPr>
                      <w:rFonts w:cs="B Lotus" w:hint="cs"/>
                      <w:sz w:val="26"/>
                      <w:szCs w:val="26"/>
                      <w:rtl/>
                    </w:rPr>
                    <w:t>5</w:t>
                  </w:r>
                </w:p>
              </w:tc>
              <w:tc>
                <w:tcPr>
                  <w:tcW w:w="743" w:type="dxa"/>
                  <w:shd w:val="clear" w:color="auto" w:fill="auto"/>
                </w:tcPr>
                <w:p w:rsidR="007B0E8B" w:rsidRPr="00A7082B" w:rsidRDefault="007B0E8B" w:rsidP="00E33EFC">
                  <w:pPr>
                    <w:bidi/>
                    <w:spacing w:after="0" w:line="240" w:lineRule="auto"/>
                    <w:jc w:val="center"/>
                    <w:rPr>
                      <w:rFonts w:cs="B Lotus"/>
                      <w:sz w:val="26"/>
                      <w:szCs w:val="26"/>
                      <w:rtl/>
                    </w:rPr>
                  </w:pPr>
                  <w:r w:rsidRPr="00A7082B">
                    <w:rPr>
                      <w:rFonts w:cs="B Lotus" w:hint="cs"/>
                      <w:sz w:val="26"/>
                      <w:szCs w:val="26"/>
                      <w:rtl/>
                    </w:rPr>
                    <w:t>8</w:t>
                  </w:r>
                </w:p>
              </w:tc>
              <w:tc>
                <w:tcPr>
                  <w:tcW w:w="707" w:type="dxa"/>
                </w:tcPr>
                <w:p w:rsidR="007B0E8B" w:rsidRDefault="007B0E8B" w:rsidP="00E33EFC">
                  <w:pPr>
                    <w:bidi/>
                    <w:spacing w:after="0" w:line="240" w:lineRule="auto"/>
                    <w:jc w:val="center"/>
                    <w:rPr>
                      <w:rFonts w:cs="B Lotus" w:hint="cs"/>
                      <w:sz w:val="26"/>
                      <w:szCs w:val="26"/>
                      <w:rtl/>
                    </w:rPr>
                  </w:pPr>
                  <w:r>
                    <w:rPr>
                      <w:rFonts w:cs="B Lotus" w:hint="cs"/>
                      <w:sz w:val="26"/>
                      <w:szCs w:val="26"/>
                      <w:rtl/>
                    </w:rPr>
                    <w:t>-</w:t>
                  </w:r>
                </w:p>
              </w:tc>
            </w:tr>
            <w:tr w:rsidR="007B0E8B" w:rsidRPr="00A7082B" w:rsidTr="00E33EFC">
              <w:trPr>
                <w:jc w:val="center"/>
              </w:trPr>
              <w:tc>
                <w:tcPr>
                  <w:tcW w:w="2249" w:type="dxa"/>
                  <w:shd w:val="clear" w:color="auto" w:fill="auto"/>
                </w:tcPr>
                <w:p w:rsidR="007B0E8B" w:rsidRPr="00A7082B" w:rsidRDefault="007B0E8B" w:rsidP="00E33EFC">
                  <w:pPr>
                    <w:bidi/>
                    <w:spacing w:after="0" w:line="240" w:lineRule="auto"/>
                    <w:jc w:val="center"/>
                    <w:rPr>
                      <w:rFonts w:cs="B Lotus"/>
                      <w:sz w:val="26"/>
                      <w:szCs w:val="26"/>
                      <w:rtl/>
                    </w:rPr>
                  </w:pPr>
                  <w:r w:rsidRPr="00A7082B">
                    <w:rPr>
                      <w:rFonts w:cs="B Lotus" w:hint="cs"/>
                      <w:sz w:val="26"/>
                      <w:szCs w:val="26"/>
                      <w:rtl/>
                    </w:rPr>
                    <w:t>مدیر گروه آموزشی</w:t>
                  </w:r>
                </w:p>
              </w:tc>
              <w:tc>
                <w:tcPr>
                  <w:tcW w:w="712" w:type="dxa"/>
                  <w:shd w:val="clear" w:color="auto" w:fill="auto"/>
                </w:tcPr>
                <w:p w:rsidR="007B0E8B" w:rsidRPr="00A7082B" w:rsidRDefault="007B0E8B" w:rsidP="00E33EFC">
                  <w:pPr>
                    <w:bidi/>
                    <w:spacing w:after="0" w:line="240" w:lineRule="auto"/>
                    <w:jc w:val="center"/>
                    <w:rPr>
                      <w:rFonts w:cs="B Lotus"/>
                      <w:sz w:val="26"/>
                      <w:szCs w:val="26"/>
                      <w:rtl/>
                    </w:rPr>
                  </w:pPr>
                  <w:r w:rsidRPr="00A7082B">
                    <w:rPr>
                      <w:rFonts w:cs="B Lotus" w:hint="cs"/>
                      <w:sz w:val="26"/>
                      <w:szCs w:val="26"/>
                      <w:rtl/>
                    </w:rPr>
                    <w:t>5</w:t>
                  </w:r>
                </w:p>
              </w:tc>
              <w:tc>
                <w:tcPr>
                  <w:tcW w:w="743" w:type="dxa"/>
                  <w:shd w:val="clear" w:color="auto" w:fill="auto"/>
                </w:tcPr>
                <w:p w:rsidR="007B0E8B" w:rsidRPr="00A7082B" w:rsidRDefault="007B0E8B" w:rsidP="00E33EFC">
                  <w:pPr>
                    <w:bidi/>
                    <w:spacing w:after="0" w:line="240" w:lineRule="auto"/>
                    <w:jc w:val="center"/>
                    <w:rPr>
                      <w:rFonts w:cs="B Lotus"/>
                      <w:sz w:val="26"/>
                      <w:szCs w:val="26"/>
                      <w:rtl/>
                    </w:rPr>
                  </w:pPr>
                  <w:r w:rsidRPr="00A7082B">
                    <w:rPr>
                      <w:rFonts w:cs="B Lotus" w:hint="cs"/>
                      <w:sz w:val="26"/>
                      <w:szCs w:val="26"/>
                      <w:rtl/>
                    </w:rPr>
                    <w:t>8</w:t>
                  </w:r>
                </w:p>
              </w:tc>
              <w:tc>
                <w:tcPr>
                  <w:tcW w:w="707" w:type="dxa"/>
                </w:tcPr>
                <w:p w:rsidR="007B0E8B" w:rsidRPr="00A7082B" w:rsidRDefault="007B0E8B" w:rsidP="00E33EFC">
                  <w:pPr>
                    <w:bidi/>
                    <w:spacing w:after="0" w:line="240" w:lineRule="auto"/>
                    <w:jc w:val="center"/>
                    <w:rPr>
                      <w:rFonts w:cs="B Lotus" w:hint="cs"/>
                      <w:sz w:val="26"/>
                      <w:szCs w:val="26"/>
                      <w:rtl/>
                    </w:rPr>
                  </w:pPr>
                  <w:r>
                    <w:rPr>
                      <w:rFonts w:cs="B Lotus" w:hint="cs"/>
                      <w:sz w:val="26"/>
                      <w:szCs w:val="26"/>
                      <w:rtl/>
                    </w:rPr>
                    <w:t>12</w:t>
                  </w:r>
                </w:p>
              </w:tc>
            </w:tr>
            <w:tr w:rsidR="007B0E8B" w:rsidRPr="00A20DCD" w:rsidTr="00E33EFC">
              <w:trPr>
                <w:jc w:val="center"/>
              </w:trPr>
              <w:tc>
                <w:tcPr>
                  <w:tcW w:w="2249" w:type="dxa"/>
                  <w:shd w:val="clear" w:color="auto" w:fill="auto"/>
                </w:tcPr>
                <w:p w:rsidR="007B0E8B" w:rsidRPr="00A7082B" w:rsidRDefault="007B0E8B" w:rsidP="00E33EFC">
                  <w:pPr>
                    <w:bidi/>
                    <w:spacing w:after="0" w:line="240" w:lineRule="auto"/>
                    <w:jc w:val="center"/>
                    <w:rPr>
                      <w:rFonts w:cs="B Lotus"/>
                      <w:sz w:val="26"/>
                      <w:szCs w:val="26"/>
                      <w:rtl/>
                    </w:rPr>
                  </w:pPr>
                  <w:r>
                    <w:rPr>
                      <w:rFonts w:cs="B Lotus" w:hint="cs"/>
                      <w:sz w:val="26"/>
                      <w:szCs w:val="26"/>
                      <w:rtl/>
                    </w:rPr>
                    <w:lastRenderedPageBreak/>
                    <w:t>معاون مدیر گروه آموزشی</w:t>
                  </w:r>
                  <w:r w:rsidRPr="00A7082B">
                    <w:rPr>
                      <w:rFonts w:cs="B Lotus" w:hint="cs"/>
                      <w:sz w:val="26"/>
                      <w:szCs w:val="26"/>
                      <w:rtl/>
                    </w:rPr>
                    <w:t xml:space="preserve"> </w:t>
                  </w:r>
                </w:p>
              </w:tc>
              <w:tc>
                <w:tcPr>
                  <w:tcW w:w="712" w:type="dxa"/>
                  <w:shd w:val="clear" w:color="auto" w:fill="auto"/>
                </w:tcPr>
                <w:p w:rsidR="007B0E8B" w:rsidRPr="00A7082B" w:rsidRDefault="007B0E8B" w:rsidP="00E33EFC">
                  <w:pPr>
                    <w:bidi/>
                    <w:spacing w:after="0" w:line="240" w:lineRule="auto"/>
                    <w:jc w:val="center"/>
                    <w:rPr>
                      <w:rFonts w:cs="B Lotus"/>
                      <w:sz w:val="26"/>
                      <w:szCs w:val="26"/>
                      <w:rtl/>
                    </w:rPr>
                  </w:pPr>
                  <w:r w:rsidRPr="00A7082B">
                    <w:rPr>
                      <w:rFonts w:cs="B Lotus" w:hint="cs"/>
                      <w:sz w:val="26"/>
                      <w:szCs w:val="26"/>
                      <w:rtl/>
                    </w:rPr>
                    <w:t>6</w:t>
                  </w:r>
                </w:p>
              </w:tc>
              <w:tc>
                <w:tcPr>
                  <w:tcW w:w="743" w:type="dxa"/>
                  <w:shd w:val="clear" w:color="auto" w:fill="auto"/>
                </w:tcPr>
                <w:p w:rsidR="007B0E8B" w:rsidRPr="00A20DCD" w:rsidRDefault="007B0E8B" w:rsidP="00E33EFC">
                  <w:pPr>
                    <w:bidi/>
                    <w:spacing w:after="0" w:line="240" w:lineRule="auto"/>
                    <w:jc w:val="center"/>
                    <w:rPr>
                      <w:rFonts w:cs="B Lotus"/>
                      <w:sz w:val="26"/>
                      <w:szCs w:val="26"/>
                      <w:rtl/>
                    </w:rPr>
                  </w:pPr>
                  <w:r w:rsidRPr="00A7082B">
                    <w:rPr>
                      <w:rFonts w:cs="B Lotus" w:hint="cs"/>
                      <w:sz w:val="26"/>
                      <w:szCs w:val="26"/>
                      <w:rtl/>
                    </w:rPr>
                    <w:t>12</w:t>
                  </w:r>
                </w:p>
              </w:tc>
              <w:tc>
                <w:tcPr>
                  <w:tcW w:w="707" w:type="dxa"/>
                </w:tcPr>
                <w:p w:rsidR="007B0E8B" w:rsidRPr="00A7082B" w:rsidRDefault="007B0E8B" w:rsidP="00E33EFC">
                  <w:pPr>
                    <w:bidi/>
                    <w:spacing w:after="0" w:line="240" w:lineRule="auto"/>
                    <w:jc w:val="center"/>
                    <w:rPr>
                      <w:rFonts w:cs="B Lotus" w:hint="cs"/>
                      <w:sz w:val="26"/>
                      <w:szCs w:val="26"/>
                      <w:rtl/>
                    </w:rPr>
                  </w:pPr>
                  <w:r>
                    <w:rPr>
                      <w:rFonts w:cs="B Lotus" w:hint="cs"/>
                      <w:sz w:val="26"/>
                      <w:szCs w:val="26"/>
                      <w:rtl/>
                    </w:rPr>
                    <w:t>4/14</w:t>
                  </w:r>
                </w:p>
              </w:tc>
            </w:tr>
          </w:tbl>
          <w:p w:rsidR="007B0E8B" w:rsidRPr="00392633" w:rsidRDefault="007B0E8B" w:rsidP="00E33EFC">
            <w:pPr>
              <w:tabs>
                <w:tab w:val="left" w:pos="0"/>
              </w:tabs>
              <w:bidi/>
              <w:ind w:left="-180"/>
              <w:jc w:val="both"/>
              <w:rPr>
                <w:rFonts w:cs="B Lotus"/>
                <w:b/>
                <w:bCs/>
                <w:sz w:val="28"/>
                <w:szCs w:val="28"/>
                <w:rtl/>
                <w:lang w:bidi="fa-IR"/>
              </w:rPr>
            </w:pPr>
          </w:p>
          <w:p w:rsidR="007B0E8B" w:rsidRPr="00392633" w:rsidRDefault="007B0E8B" w:rsidP="00E33EFC">
            <w:pPr>
              <w:tabs>
                <w:tab w:val="left" w:pos="0"/>
              </w:tabs>
              <w:bidi/>
              <w:jc w:val="both"/>
              <w:rPr>
                <w:rFonts w:ascii="Tahoma" w:hAnsi="Tahoma" w:cs="B Lotus"/>
                <w:sz w:val="28"/>
                <w:szCs w:val="28"/>
                <w:rtl/>
                <w:lang w:bidi="fa-IR"/>
              </w:rPr>
            </w:pPr>
            <w:r w:rsidRPr="00392633">
              <w:rPr>
                <w:rFonts w:ascii="Times New Roman" w:hAnsi="Times New Roman" w:cs="B Lotus" w:hint="cs"/>
                <w:sz w:val="28"/>
                <w:szCs w:val="28"/>
                <w:rtl/>
              </w:rPr>
              <w:t>4</w:t>
            </w:r>
            <w:r w:rsidRPr="00392633">
              <w:rPr>
                <w:rFonts w:ascii="Times New Roman" w:hAnsi="Times New Roman" w:cs="Times New Roman" w:hint="cs"/>
                <w:sz w:val="28"/>
                <w:szCs w:val="28"/>
                <w:rtl/>
              </w:rPr>
              <w:t>–</w:t>
            </w:r>
            <w:r w:rsidRPr="00392633">
              <w:rPr>
                <w:rFonts w:ascii="Times New Roman" w:hAnsi="Times New Roman" w:cs="B Lotus" w:hint="cs"/>
                <w:sz w:val="28"/>
                <w:szCs w:val="28"/>
                <w:rtl/>
              </w:rPr>
              <w:t xml:space="preserve"> </w:t>
            </w:r>
            <w:r w:rsidRPr="00392633">
              <w:rPr>
                <w:rFonts w:ascii="Tahoma" w:hAnsi="Tahoma" w:cs="B Lotus" w:hint="cs"/>
                <w:sz w:val="28"/>
                <w:szCs w:val="28"/>
                <w:rtl/>
              </w:rPr>
              <w:t>پردیس</w:t>
            </w:r>
            <w:r w:rsidRPr="00392633">
              <w:rPr>
                <w:rFonts w:ascii="Tahoma" w:hAnsi="Tahoma" w:cs="B Lotus"/>
                <w:sz w:val="28"/>
                <w:szCs w:val="28"/>
                <w:rtl/>
              </w:rPr>
              <w:softHyphen/>
            </w:r>
            <w:r w:rsidRPr="00392633">
              <w:rPr>
                <w:rFonts w:ascii="Tahoma" w:hAnsi="Tahoma" w:cs="B Lotus" w:hint="cs"/>
                <w:sz w:val="28"/>
                <w:szCs w:val="28"/>
                <w:rtl/>
              </w:rPr>
              <w:t>ها می</w:t>
            </w:r>
            <w:r w:rsidRPr="00392633">
              <w:rPr>
                <w:rFonts w:ascii="Tahoma" w:hAnsi="Tahoma" w:cs="B Lotus"/>
                <w:sz w:val="28"/>
                <w:szCs w:val="28"/>
                <w:rtl/>
              </w:rPr>
              <w:softHyphen/>
            </w:r>
            <w:r w:rsidRPr="00392633">
              <w:rPr>
                <w:rFonts w:ascii="Tahoma" w:hAnsi="Tahoma" w:cs="B Lotus" w:hint="cs"/>
                <w:sz w:val="28"/>
                <w:szCs w:val="28"/>
                <w:rtl/>
              </w:rPr>
              <w:t>توانند از خدمات اعضای هیأت علمی</w:t>
            </w:r>
            <w:r>
              <w:rPr>
                <w:rFonts w:ascii="Tahoma" w:hAnsi="Tahoma" w:cs="B Lotus" w:hint="cs"/>
                <w:sz w:val="28"/>
                <w:szCs w:val="28"/>
                <w:rtl/>
              </w:rPr>
              <w:t xml:space="preserve"> و</w:t>
            </w:r>
            <w:r w:rsidRPr="00392633">
              <w:rPr>
                <w:rFonts w:ascii="Tahoma" w:hAnsi="Tahoma" w:cs="B Lotus" w:hint="cs"/>
                <w:sz w:val="28"/>
                <w:szCs w:val="28"/>
                <w:rtl/>
              </w:rPr>
              <w:t xml:space="preserve"> مدرسان</w:t>
            </w:r>
            <w:r>
              <w:rPr>
                <w:rFonts w:ascii="Tahoma" w:hAnsi="Tahoma" w:cs="B Lotus" w:hint="cs"/>
                <w:sz w:val="28"/>
                <w:szCs w:val="28"/>
                <w:rtl/>
              </w:rPr>
              <w:t xml:space="preserve"> دانشگاه فرهنگیان</w:t>
            </w:r>
            <w:r w:rsidRPr="00392633">
              <w:rPr>
                <w:rFonts w:ascii="Tahoma" w:hAnsi="Tahoma" w:cs="B Lotus" w:hint="cs"/>
                <w:sz w:val="28"/>
                <w:szCs w:val="28"/>
                <w:rtl/>
              </w:rPr>
              <w:t xml:space="preserve"> و</w:t>
            </w:r>
            <w:r>
              <w:rPr>
                <w:rFonts w:ascii="Tahoma" w:hAnsi="Tahoma" w:cs="B Lotus" w:hint="cs"/>
                <w:sz w:val="28"/>
                <w:szCs w:val="28"/>
                <w:rtl/>
              </w:rPr>
              <w:t xml:space="preserve"> یا</w:t>
            </w:r>
            <w:r w:rsidRPr="00392633">
              <w:rPr>
                <w:rFonts w:ascii="Tahoma" w:hAnsi="Tahoma" w:cs="B Lotus" w:hint="cs"/>
                <w:sz w:val="28"/>
                <w:szCs w:val="28"/>
                <w:rtl/>
              </w:rPr>
              <w:t xml:space="preserve"> دبیران تمام وقت</w:t>
            </w:r>
            <w:r>
              <w:rPr>
                <w:rFonts w:ascii="Tahoma" w:hAnsi="Tahoma" w:cs="B Lotus" w:hint="cs"/>
                <w:sz w:val="28"/>
                <w:szCs w:val="28"/>
                <w:rtl/>
              </w:rPr>
              <w:t xml:space="preserve"> (</w:t>
            </w:r>
            <w:r w:rsidRPr="00392633">
              <w:rPr>
                <w:rFonts w:ascii="Tahoma" w:hAnsi="Tahoma" w:cs="B Lotus" w:hint="cs"/>
                <w:sz w:val="28"/>
                <w:szCs w:val="28"/>
                <w:rtl/>
              </w:rPr>
              <w:t>مامور</w:t>
            </w:r>
            <w:r>
              <w:rPr>
                <w:rFonts w:ascii="Tahoma" w:hAnsi="Tahoma" w:cs="B Lotus" w:hint="cs"/>
                <w:sz w:val="28"/>
                <w:szCs w:val="28"/>
                <w:rtl/>
              </w:rPr>
              <w:t xml:space="preserve"> یا موظف) دارای «گواهی صلاحیت تدریس»</w:t>
            </w:r>
            <w:r w:rsidRPr="00392633">
              <w:rPr>
                <w:rFonts w:ascii="Tahoma" w:hAnsi="Tahoma" w:cs="B Lotus" w:hint="cs"/>
                <w:sz w:val="28"/>
                <w:szCs w:val="28"/>
                <w:rtl/>
              </w:rPr>
              <w:t xml:space="preserve"> با رعایت سقف ساعات کار آنان، </w:t>
            </w:r>
            <w:r>
              <w:rPr>
                <w:rFonts w:ascii="Tahoma" w:hAnsi="Tahoma" w:cs="B Lotus" w:hint="cs"/>
                <w:sz w:val="28"/>
                <w:szCs w:val="28"/>
                <w:rtl/>
              </w:rPr>
              <w:t>مشروط به آنکه فاقد مسئولیت اجرایی باشند،</w:t>
            </w:r>
            <w:r w:rsidRPr="00392633">
              <w:rPr>
                <w:rFonts w:ascii="Tahoma" w:hAnsi="Tahoma" w:cs="B Lotus" w:hint="cs"/>
                <w:sz w:val="28"/>
                <w:szCs w:val="28"/>
                <w:rtl/>
              </w:rPr>
              <w:t xml:space="preserve"> حداکثر به میزان (12) واحد معادل در نیمسال </w:t>
            </w:r>
            <w:r w:rsidRPr="00392633">
              <w:rPr>
                <w:rFonts w:ascii="Tahoma" w:hAnsi="Tahoma" w:cs="B Lotus" w:hint="cs"/>
                <w:sz w:val="28"/>
                <w:szCs w:val="28"/>
                <w:rtl/>
                <w:lang w:bidi="fa-IR"/>
              </w:rPr>
              <w:t>به منظور تدریس در ازای پرداخت حق</w:t>
            </w:r>
            <w:r>
              <w:rPr>
                <w:rFonts w:ascii="Tahoma" w:hAnsi="Tahoma" w:cs="B Lotus"/>
                <w:sz w:val="28"/>
                <w:szCs w:val="28"/>
                <w:rtl/>
                <w:lang w:bidi="fa-IR"/>
              </w:rPr>
              <w:softHyphen/>
            </w:r>
            <w:r w:rsidRPr="00392633">
              <w:rPr>
                <w:rFonts w:ascii="Tahoma" w:hAnsi="Tahoma" w:cs="B Lotus" w:hint="cs"/>
                <w:sz w:val="28"/>
                <w:szCs w:val="28"/>
                <w:rtl/>
                <w:lang w:bidi="fa-IR"/>
              </w:rPr>
              <w:t xml:space="preserve">التدریس استفاده </w:t>
            </w:r>
            <w:r>
              <w:rPr>
                <w:rFonts w:ascii="Tahoma" w:hAnsi="Tahoma" w:cs="B Lotus" w:hint="cs"/>
                <w:sz w:val="28"/>
                <w:szCs w:val="28"/>
                <w:rtl/>
                <w:lang w:bidi="fa-IR"/>
              </w:rPr>
              <w:t>کنند</w:t>
            </w:r>
            <w:r w:rsidRPr="00392633">
              <w:rPr>
                <w:rFonts w:ascii="Tahoma" w:hAnsi="Tahoma" w:cs="B Lotus" w:hint="cs"/>
                <w:sz w:val="28"/>
                <w:szCs w:val="28"/>
                <w:rtl/>
                <w:lang w:bidi="fa-IR"/>
              </w:rPr>
              <w:t>.</w:t>
            </w:r>
          </w:p>
          <w:p w:rsidR="007B0E8B" w:rsidRPr="00392633" w:rsidRDefault="007B0E8B" w:rsidP="00E33EFC">
            <w:pPr>
              <w:tabs>
                <w:tab w:val="left" w:pos="0"/>
              </w:tabs>
              <w:bidi/>
              <w:jc w:val="both"/>
              <w:rPr>
                <w:rFonts w:ascii="Tahoma" w:hAnsi="Tahoma" w:cs="B Lotus"/>
                <w:sz w:val="28"/>
                <w:szCs w:val="28"/>
                <w:rtl/>
                <w:lang w:bidi="fa-IR"/>
              </w:rPr>
            </w:pPr>
            <w:r w:rsidRPr="00392633">
              <w:rPr>
                <w:rFonts w:ascii="Tahoma" w:hAnsi="Tahoma" w:cs="B Lotus" w:hint="cs"/>
                <w:sz w:val="28"/>
                <w:szCs w:val="28"/>
                <w:rtl/>
                <w:lang w:bidi="fa-IR"/>
              </w:rPr>
              <w:t xml:space="preserve">5 </w:t>
            </w:r>
            <w:r w:rsidRPr="00392633">
              <w:rPr>
                <w:rFonts w:ascii="Times New Roman" w:hAnsi="Times New Roman" w:cs="Times New Roman" w:hint="cs"/>
                <w:sz w:val="28"/>
                <w:szCs w:val="28"/>
                <w:rtl/>
                <w:lang w:bidi="fa-IR"/>
              </w:rPr>
              <w:t>–</w:t>
            </w:r>
            <w:r w:rsidRPr="00392633">
              <w:rPr>
                <w:rFonts w:ascii="Tahoma" w:hAnsi="Tahoma" w:cs="B Lotus" w:hint="cs"/>
                <w:sz w:val="28"/>
                <w:szCs w:val="28"/>
                <w:rtl/>
              </w:rPr>
              <w:t xml:space="preserve"> پردیس</w:t>
            </w:r>
            <w:r w:rsidRPr="00392633">
              <w:rPr>
                <w:rFonts w:ascii="Tahoma" w:hAnsi="Tahoma" w:cs="B Lotus"/>
                <w:sz w:val="28"/>
                <w:szCs w:val="28"/>
                <w:rtl/>
              </w:rPr>
              <w:softHyphen/>
            </w:r>
            <w:r w:rsidRPr="00392633">
              <w:rPr>
                <w:rFonts w:ascii="Tahoma" w:hAnsi="Tahoma" w:cs="B Lotus" w:hint="cs"/>
                <w:sz w:val="28"/>
                <w:szCs w:val="28"/>
                <w:rtl/>
              </w:rPr>
              <w:t>ها می</w:t>
            </w:r>
            <w:r w:rsidRPr="00392633">
              <w:rPr>
                <w:rFonts w:ascii="Tahoma" w:hAnsi="Tahoma" w:cs="B Lotus"/>
                <w:sz w:val="28"/>
                <w:szCs w:val="28"/>
                <w:rtl/>
              </w:rPr>
              <w:softHyphen/>
            </w:r>
            <w:r w:rsidRPr="00392633">
              <w:rPr>
                <w:rFonts w:ascii="Tahoma" w:hAnsi="Tahoma" w:cs="B Lotus" w:hint="cs"/>
                <w:sz w:val="28"/>
                <w:szCs w:val="28"/>
                <w:rtl/>
              </w:rPr>
              <w:t>توانند از خدمات اعضای هیأت علمی آموزشی سایر دانشگاهها و موسسات آموزش عالی</w:t>
            </w:r>
            <w:r>
              <w:rPr>
                <w:rFonts w:ascii="Tahoma" w:hAnsi="Tahoma" w:cs="B Lotus" w:hint="cs"/>
                <w:sz w:val="28"/>
                <w:szCs w:val="28"/>
                <w:rtl/>
              </w:rPr>
              <w:t xml:space="preserve"> دولتی</w:t>
            </w:r>
            <w:r w:rsidRPr="00392633">
              <w:rPr>
                <w:rFonts w:ascii="Tahoma" w:hAnsi="Tahoma" w:cs="B Lotus" w:hint="cs"/>
                <w:sz w:val="28"/>
                <w:szCs w:val="28"/>
                <w:rtl/>
              </w:rPr>
              <w:t xml:space="preserve"> (برابر </w:t>
            </w:r>
            <w:r w:rsidRPr="00392633">
              <w:rPr>
                <w:rFonts w:ascii="Tahoma" w:hAnsi="Tahoma" w:cs="B Lotus" w:hint="cs"/>
                <w:sz w:val="28"/>
                <w:szCs w:val="28"/>
                <w:rtl/>
                <w:lang w:bidi="fa-IR"/>
              </w:rPr>
              <w:t>ماده 32 آیین نامه استخدامی هیأت علمی) با موافقت کتبی موسسه محل خدمت و رعایت سقف ساعات کار</w:t>
            </w:r>
            <w:r w:rsidRPr="00392633">
              <w:rPr>
                <w:rFonts w:ascii="Tahoma" w:hAnsi="Tahoma" w:cs="B Lotus" w:hint="cs"/>
                <w:sz w:val="28"/>
                <w:szCs w:val="28"/>
                <w:rtl/>
              </w:rPr>
              <w:t xml:space="preserve"> آنان حداکثر </w:t>
            </w:r>
            <w:r w:rsidRPr="006064D3">
              <w:rPr>
                <w:rFonts w:ascii="Tahoma" w:hAnsi="Tahoma" w:cs="B Lotus" w:hint="cs"/>
                <w:sz w:val="28"/>
                <w:szCs w:val="28"/>
                <w:highlight w:val="yellow"/>
                <w:rtl/>
              </w:rPr>
              <w:t>به میزان (12) واحد معادل</w:t>
            </w:r>
            <w:r w:rsidRPr="00392633">
              <w:rPr>
                <w:rFonts w:ascii="Tahoma" w:hAnsi="Tahoma" w:cs="B Lotus" w:hint="cs"/>
                <w:sz w:val="28"/>
                <w:szCs w:val="28"/>
                <w:rtl/>
              </w:rPr>
              <w:t xml:space="preserve"> در نیمسال</w:t>
            </w:r>
            <w:r w:rsidRPr="00392633">
              <w:rPr>
                <w:rFonts w:ascii="Tahoma" w:hAnsi="Tahoma" w:cs="B Lotus" w:hint="cs"/>
                <w:sz w:val="28"/>
                <w:szCs w:val="28"/>
                <w:rtl/>
                <w:lang w:bidi="fa-IR"/>
              </w:rPr>
              <w:t xml:space="preserve"> به منظور تدریس در ازای پرداخت حق التدریس استفاده نمایند.</w:t>
            </w:r>
          </w:p>
          <w:p w:rsidR="007B0E8B" w:rsidRPr="00392633" w:rsidRDefault="007B0E8B" w:rsidP="00E33EFC">
            <w:pPr>
              <w:bidi/>
              <w:jc w:val="both"/>
              <w:rPr>
                <w:rFonts w:cs="B Lotus"/>
                <w:sz w:val="28"/>
                <w:szCs w:val="28"/>
                <w:rtl/>
                <w:lang w:bidi="fa-IR"/>
              </w:rPr>
            </w:pPr>
            <w:r w:rsidRPr="00392633">
              <w:rPr>
                <w:rFonts w:ascii="Times New Roman" w:hAnsi="Times New Roman" w:cs="B Lotus" w:hint="cs"/>
                <w:sz w:val="28"/>
                <w:szCs w:val="28"/>
                <w:rtl/>
              </w:rPr>
              <w:t xml:space="preserve">تبصره- </w:t>
            </w:r>
            <w:r w:rsidRPr="00392633">
              <w:rPr>
                <w:rFonts w:cs="B Lotus" w:hint="cs"/>
                <w:sz w:val="28"/>
                <w:szCs w:val="28"/>
                <w:rtl/>
                <w:lang w:bidi="fa-IR"/>
              </w:rPr>
              <w:t>افزایش سقف حق</w:t>
            </w:r>
            <w:r w:rsidRPr="00392633">
              <w:rPr>
                <w:rFonts w:cs="B Lotus"/>
                <w:sz w:val="28"/>
                <w:szCs w:val="28"/>
                <w:rtl/>
                <w:lang w:bidi="fa-IR"/>
              </w:rPr>
              <w:softHyphen/>
            </w:r>
            <w:r w:rsidRPr="00392633">
              <w:rPr>
                <w:rFonts w:cs="B Lotus" w:hint="cs"/>
                <w:sz w:val="28"/>
                <w:szCs w:val="28"/>
                <w:rtl/>
                <w:lang w:bidi="fa-IR"/>
              </w:rPr>
              <w:t xml:space="preserve">التدریس </w:t>
            </w:r>
            <w:r w:rsidRPr="006064D3">
              <w:rPr>
                <w:rFonts w:cs="B Lotus" w:hint="cs"/>
                <w:sz w:val="28"/>
                <w:szCs w:val="28"/>
                <w:highlight w:val="yellow"/>
                <w:rtl/>
                <w:lang w:bidi="fa-IR"/>
              </w:rPr>
              <w:t xml:space="preserve">تا </w:t>
            </w:r>
            <w:r>
              <w:rPr>
                <w:rFonts w:cs="B Lotus" w:hint="cs"/>
                <w:sz w:val="28"/>
                <w:szCs w:val="28"/>
                <w:highlight w:val="yellow"/>
                <w:rtl/>
                <w:lang w:bidi="fa-IR"/>
              </w:rPr>
              <w:t>8</w:t>
            </w:r>
            <w:r w:rsidRPr="006064D3">
              <w:rPr>
                <w:rFonts w:cs="B Lotus" w:hint="cs"/>
                <w:sz w:val="28"/>
                <w:szCs w:val="28"/>
                <w:highlight w:val="yellow"/>
                <w:rtl/>
                <w:lang w:bidi="fa-IR"/>
              </w:rPr>
              <w:t xml:space="preserve"> واحد مازاد</w:t>
            </w:r>
            <w:r w:rsidRPr="00392633">
              <w:rPr>
                <w:rFonts w:cs="B Lotus" w:hint="cs"/>
                <w:sz w:val="28"/>
                <w:szCs w:val="28"/>
                <w:rtl/>
                <w:lang w:bidi="fa-IR"/>
              </w:rPr>
              <w:t>، صرفا</w:t>
            </w:r>
            <w:r w:rsidRPr="00392633">
              <w:rPr>
                <w:rFonts w:ascii="Cambria Math" w:hAnsi="Cambria Math" w:cs="Cambria Math" w:hint="cs"/>
                <w:sz w:val="28"/>
                <w:szCs w:val="28"/>
                <w:rtl/>
                <w:lang w:bidi="fa-IR"/>
              </w:rPr>
              <w:t>̋</w:t>
            </w:r>
            <w:r w:rsidRPr="00392633">
              <w:rPr>
                <w:rFonts w:cs="B Lotus" w:hint="cs"/>
                <w:sz w:val="28"/>
                <w:szCs w:val="28"/>
                <w:rtl/>
                <w:lang w:bidi="fa-IR"/>
              </w:rPr>
              <w:t xml:space="preserve"> برای مشارکت در فعالیت</w:t>
            </w:r>
            <w:r w:rsidRPr="00392633">
              <w:rPr>
                <w:rFonts w:cs="B Lotus"/>
                <w:sz w:val="28"/>
                <w:szCs w:val="28"/>
                <w:rtl/>
                <w:lang w:bidi="fa-IR"/>
              </w:rPr>
              <w:softHyphen/>
            </w:r>
            <w:r w:rsidRPr="00392633">
              <w:rPr>
                <w:rFonts w:cs="B Lotus" w:hint="cs"/>
                <w:sz w:val="28"/>
                <w:szCs w:val="28"/>
                <w:rtl/>
                <w:lang w:bidi="fa-IR"/>
              </w:rPr>
              <w:t>های مرتبط با راهنمایی و مشاوره پایان</w:t>
            </w:r>
            <w:r w:rsidRPr="00392633">
              <w:rPr>
                <w:rFonts w:cs="B Lotus"/>
                <w:sz w:val="28"/>
                <w:szCs w:val="28"/>
                <w:rtl/>
                <w:lang w:bidi="fa-IR"/>
              </w:rPr>
              <w:softHyphen/>
            </w:r>
            <w:r w:rsidRPr="00392633">
              <w:rPr>
                <w:rFonts w:cs="B Lotus" w:hint="cs"/>
                <w:sz w:val="28"/>
                <w:szCs w:val="28"/>
                <w:rtl/>
                <w:lang w:bidi="fa-IR"/>
              </w:rPr>
              <w:t>نامه دانشجویان دوره</w:t>
            </w:r>
            <w:r w:rsidRPr="00392633">
              <w:rPr>
                <w:rFonts w:cs="B Lotus"/>
                <w:sz w:val="28"/>
                <w:szCs w:val="28"/>
                <w:rtl/>
                <w:lang w:bidi="fa-IR"/>
              </w:rPr>
              <w:softHyphen/>
            </w:r>
            <w:r w:rsidRPr="00392633">
              <w:rPr>
                <w:rFonts w:cs="B Lotus" w:hint="cs"/>
                <w:sz w:val="28"/>
                <w:szCs w:val="28"/>
                <w:rtl/>
                <w:lang w:bidi="fa-IR"/>
              </w:rPr>
              <w:t>های تحصیلات تکمیلی</w:t>
            </w:r>
            <w:r>
              <w:rPr>
                <w:rFonts w:cs="B Lotus" w:hint="cs"/>
                <w:sz w:val="28"/>
                <w:szCs w:val="28"/>
                <w:rtl/>
                <w:lang w:bidi="fa-IR"/>
              </w:rPr>
              <w:t xml:space="preserve"> و منحصرا برای بکارگیری اعضای هیات علمی و مدرسان دارای مدرک تحصیلی دکترای مشغول به کار در دانشگاه یا اعضای هیات علمی دارای مراتب بالاتر از استادیار دانشگاههای دولتی کشور</w:t>
            </w:r>
            <w:r w:rsidRPr="00392633">
              <w:rPr>
                <w:rFonts w:cs="B Lotus" w:hint="cs"/>
                <w:sz w:val="28"/>
                <w:szCs w:val="28"/>
                <w:rtl/>
                <w:lang w:bidi="fa-IR"/>
              </w:rPr>
              <w:t xml:space="preserve"> بلامانع است.</w:t>
            </w:r>
          </w:p>
          <w:p w:rsidR="007B0E8B" w:rsidRPr="00392633" w:rsidRDefault="007B0E8B" w:rsidP="00E33EFC">
            <w:pPr>
              <w:bidi/>
              <w:jc w:val="both"/>
              <w:rPr>
                <w:rFonts w:cs="B Lotus"/>
                <w:sz w:val="28"/>
                <w:szCs w:val="28"/>
                <w:rtl/>
                <w:lang w:bidi="fa-IR"/>
              </w:rPr>
            </w:pPr>
            <w:r w:rsidRPr="00392633">
              <w:rPr>
                <w:rFonts w:ascii="Arial" w:hAnsi="Arial" w:cs="B Lotus" w:hint="cs"/>
                <w:sz w:val="28"/>
                <w:szCs w:val="28"/>
                <w:rtl/>
              </w:rPr>
              <w:t>6- استفاده از خدمات اعضای هیات علمی بازنشسته</w:t>
            </w:r>
            <w:r>
              <w:rPr>
                <w:rFonts w:ascii="Arial" w:hAnsi="Arial" w:cs="B Lotus" w:hint="cs"/>
                <w:sz w:val="28"/>
                <w:szCs w:val="28"/>
                <w:rtl/>
              </w:rPr>
              <w:t xml:space="preserve"> دانشگاههای دولتی</w:t>
            </w:r>
            <w:r w:rsidRPr="00392633">
              <w:rPr>
                <w:rFonts w:ascii="Arial" w:hAnsi="Arial" w:cs="B Lotus" w:hint="cs"/>
                <w:sz w:val="28"/>
                <w:szCs w:val="28"/>
                <w:rtl/>
              </w:rPr>
              <w:t xml:space="preserve"> به تجویز ماده (103) آیین</w:t>
            </w:r>
            <w:r w:rsidRPr="00392633">
              <w:rPr>
                <w:rFonts w:ascii="Arial" w:hAnsi="Arial" w:cs="B Lotus"/>
                <w:sz w:val="28"/>
                <w:szCs w:val="28"/>
                <w:rtl/>
              </w:rPr>
              <w:softHyphen/>
            </w:r>
            <w:r w:rsidRPr="00392633">
              <w:rPr>
                <w:rFonts w:ascii="Arial" w:hAnsi="Arial" w:cs="B Lotus" w:hint="cs"/>
                <w:sz w:val="28"/>
                <w:szCs w:val="28"/>
                <w:rtl/>
              </w:rPr>
              <w:t xml:space="preserve">نامه استخدامی اعضای هیات علمی با رعایت مقررات مربوط حداکثر </w:t>
            </w:r>
            <w:r w:rsidRPr="006064D3">
              <w:rPr>
                <w:rFonts w:ascii="Arial" w:hAnsi="Arial" w:cs="B Lotus" w:hint="cs"/>
                <w:sz w:val="28"/>
                <w:szCs w:val="28"/>
                <w:highlight w:val="yellow"/>
                <w:rtl/>
              </w:rPr>
              <w:t>تا سقف 8 واحد معادل</w:t>
            </w:r>
            <w:r w:rsidRPr="00392633">
              <w:rPr>
                <w:rFonts w:ascii="Arial" w:hAnsi="Arial" w:cs="B Lotus" w:hint="cs"/>
                <w:sz w:val="28"/>
                <w:szCs w:val="28"/>
                <w:rtl/>
              </w:rPr>
              <w:t xml:space="preserve"> تدریس به صورت حق</w:t>
            </w:r>
            <w:r w:rsidRPr="00392633">
              <w:rPr>
                <w:rFonts w:ascii="Arial" w:hAnsi="Arial" w:cs="B Lotus"/>
                <w:sz w:val="28"/>
                <w:szCs w:val="28"/>
                <w:rtl/>
              </w:rPr>
              <w:softHyphen/>
            </w:r>
            <w:r w:rsidRPr="00392633">
              <w:rPr>
                <w:rFonts w:ascii="Arial" w:hAnsi="Arial" w:cs="B Lotus" w:hint="cs"/>
                <w:sz w:val="28"/>
                <w:szCs w:val="28"/>
                <w:rtl/>
              </w:rPr>
              <w:t>التدریس مجاز است. همچنین بکارگیری مدرسان بازنشسته با رعایت</w:t>
            </w:r>
            <w:r>
              <w:rPr>
                <w:rFonts w:ascii="Arial" w:hAnsi="Arial" w:cs="B Lotus" w:hint="cs"/>
                <w:sz w:val="28"/>
                <w:szCs w:val="28"/>
                <w:rtl/>
              </w:rPr>
              <w:t xml:space="preserve"> تبصره 2 ماده 78 آیین</w:t>
            </w:r>
            <w:r>
              <w:rPr>
                <w:rFonts w:ascii="Arial" w:hAnsi="Arial" w:cs="B Lotus"/>
                <w:sz w:val="28"/>
                <w:szCs w:val="28"/>
                <w:rtl/>
              </w:rPr>
              <w:softHyphen/>
            </w:r>
            <w:r>
              <w:rPr>
                <w:rFonts w:ascii="Arial" w:hAnsi="Arial" w:cs="B Lotus" w:hint="cs"/>
                <w:sz w:val="28"/>
                <w:szCs w:val="28"/>
                <w:rtl/>
              </w:rPr>
              <w:t>نامه استخدامی اعضای غیر هیات علمی</w:t>
            </w:r>
            <w:r w:rsidRPr="00392633">
              <w:rPr>
                <w:rFonts w:ascii="Arial" w:hAnsi="Arial" w:cs="B Lotus" w:hint="cs"/>
                <w:sz w:val="28"/>
                <w:szCs w:val="28"/>
                <w:rtl/>
              </w:rPr>
              <w:t xml:space="preserve"> تا </w:t>
            </w:r>
            <w:r w:rsidRPr="006064D3">
              <w:rPr>
                <w:rFonts w:ascii="Arial" w:hAnsi="Arial" w:cs="B Lotus" w:hint="cs"/>
                <w:sz w:val="28"/>
                <w:szCs w:val="28"/>
                <w:highlight w:val="yellow"/>
                <w:rtl/>
              </w:rPr>
              <w:t>سقف 8 واحد معادل</w:t>
            </w:r>
            <w:r w:rsidRPr="00392633">
              <w:rPr>
                <w:rFonts w:ascii="Arial" w:hAnsi="Arial" w:cs="B Lotus" w:hint="cs"/>
                <w:sz w:val="28"/>
                <w:szCs w:val="28"/>
                <w:rtl/>
              </w:rPr>
              <w:t xml:space="preserve"> تدریس مجاز است .</w:t>
            </w:r>
          </w:p>
          <w:p w:rsidR="007B0E8B" w:rsidRPr="00392633" w:rsidRDefault="007B0E8B" w:rsidP="00E33EFC">
            <w:pPr>
              <w:bidi/>
              <w:jc w:val="both"/>
              <w:rPr>
                <w:rFonts w:cs="B Lotus"/>
                <w:sz w:val="28"/>
                <w:szCs w:val="28"/>
                <w:rtl/>
                <w:lang w:bidi="fa-IR"/>
              </w:rPr>
            </w:pPr>
            <w:r w:rsidRPr="00392633">
              <w:rPr>
                <w:rFonts w:cs="B Lotus" w:hint="cs"/>
                <w:sz w:val="28"/>
                <w:szCs w:val="28"/>
                <w:rtl/>
                <w:lang w:bidi="fa-IR"/>
              </w:rPr>
              <w:t>7</w:t>
            </w:r>
            <w:r w:rsidRPr="00392633">
              <w:rPr>
                <w:rFonts w:ascii="Times New Roman" w:hAnsi="Times New Roman" w:cs="Times New Roman" w:hint="cs"/>
                <w:sz w:val="28"/>
                <w:szCs w:val="28"/>
                <w:rtl/>
                <w:lang w:bidi="fa-IR"/>
              </w:rPr>
              <w:t>–</w:t>
            </w:r>
            <w:r w:rsidRPr="00392633">
              <w:rPr>
                <w:rFonts w:ascii="Times New Roman" w:hAnsi="Times New Roman" w:cs="B Lotus" w:hint="cs"/>
                <w:sz w:val="28"/>
                <w:szCs w:val="28"/>
                <w:rtl/>
                <w:lang w:bidi="fa-IR"/>
              </w:rPr>
              <w:t xml:space="preserve"> </w:t>
            </w:r>
            <w:r w:rsidRPr="00392633">
              <w:rPr>
                <w:rFonts w:cs="B Lotus" w:hint="cs"/>
                <w:sz w:val="28"/>
                <w:szCs w:val="28"/>
                <w:rtl/>
                <w:lang w:bidi="fa-IR"/>
              </w:rPr>
              <w:t xml:space="preserve">در صورتیکه تدریس موظف عضو هیات علمی، مدرس یا دبیر تمام وقت در پردیس تکمیل نشود، عضو مکلف است با هماهنگی رئیس پردیس محل خدمت، باقیمانده واحد موظف خود را در پردیس دیگر استان، </w:t>
            </w:r>
            <w:r>
              <w:rPr>
                <w:rFonts w:cs="B Lotus" w:hint="cs"/>
                <w:sz w:val="28"/>
                <w:szCs w:val="28"/>
                <w:rtl/>
                <w:lang w:bidi="fa-IR"/>
              </w:rPr>
              <w:t xml:space="preserve">با رعایت سایر مقررات مربوط، </w:t>
            </w:r>
            <w:r w:rsidRPr="00392633">
              <w:rPr>
                <w:rFonts w:cs="B Lotus" w:hint="cs"/>
                <w:sz w:val="28"/>
                <w:szCs w:val="28"/>
                <w:rtl/>
                <w:lang w:bidi="fa-IR"/>
              </w:rPr>
              <w:t>تکمیل نماید.</w:t>
            </w:r>
          </w:p>
          <w:p w:rsidR="007B0E8B" w:rsidRPr="00392633" w:rsidRDefault="007B0E8B" w:rsidP="00E33EFC">
            <w:pPr>
              <w:bidi/>
              <w:jc w:val="both"/>
              <w:rPr>
                <w:rFonts w:cs="B Lotus"/>
                <w:sz w:val="28"/>
                <w:szCs w:val="28"/>
                <w:rtl/>
                <w:lang w:bidi="fa-IR"/>
              </w:rPr>
            </w:pPr>
            <w:r w:rsidRPr="006064D3">
              <w:rPr>
                <w:rFonts w:cs="B Lotus" w:hint="cs"/>
                <w:sz w:val="28"/>
                <w:szCs w:val="28"/>
                <w:highlight w:val="yellow"/>
                <w:rtl/>
                <w:lang w:bidi="fa-IR"/>
              </w:rPr>
              <w:t>تبصره: برای تکمیل تدریس موظف اعضا، پردیس</w:t>
            </w:r>
            <w:r w:rsidRPr="006064D3">
              <w:rPr>
                <w:rFonts w:cs="B Lotus" w:hint="cs"/>
                <w:sz w:val="28"/>
                <w:szCs w:val="28"/>
                <w:highlight w:val="yellow"/>
                <w:rtl/>
                <w:lang w:bidi="fa-IR"/>
              </w:rPr>
              <w:softHyphen/>
              <w:t>ها می</w:t>
            </w:r>
            <w:r w:rsidRPr="006064D3">
              <w:rPr>
                <w:rFonts w:cs="B Lotus" w:hint="cs"/>
                <w:sz w:val="28"/>
                <w:szCs w:val="28"/>
                <w:highlight w:val="yellow"/>
                <w:rtl/>
                <w:lang w:bidi="fa-IR"/>
              </w:rPr>
              <w:softHyphen/>
              <w:t>توانند بر اساس تفاهم</w:t>
            </w:r>
            <w:r w:rsidRPr="006064D3">
              <w:rPr>
                <w:rFonts w:cs="B Lotus" w:hint="cs"/>
                <w:sz w:val="28"/>
                <w:szCs w:val="28"/>
                <w:highlight w:val="yellow"/>
                <w:rtl/>
                <w:lang w:bidi="fa-IR"/>
              </w:rPr>
              <w:softHyphen/>
              <w:t>نامه فی</w:t>
            </w:r>
            <w:r w:rsidRPr="006064D3">
              <w:rPr>
                <w:rFonts w:cs="B Lotus" w:hint="cs"/>
                <w:sz w:val="28"/>
                <w:szCs w:val="28"/>
                <w:highlight w:val="yellow"/>
                <w:rtl/>
                <w:lang w:bidi="fa-IR"/>
              </w:rPr>
              <w:softHyphen/>
              <w:t>مابین با دانشگاه</w:t>
            </w:r>
            <w:r w:rsidRPr="006064D3">
              <w:rPr>
                <w:rFonts w:cs="B Lotus" w:hint="cs"/>
                <w:sz w:val="28"/>
                <w:szCs w:val="28"/>
                <w:highlight w:val="yellow"/>
                <w:rtl/>
                <w:lang w:bidi="fa-IR"/>
              </w:rPr>
              <w:softHyphen/>
              <w:t xml:space="preserve">ها و موسسات اجرایی دیگر، با تدریس موظف این قبیل اعضا در آن موسسات (از جمله آموزش و پرورش) موافقت کنند و گزارش کتبی آن را به معاونت آموزشی و تحصیلات </w:t>
            </w:r>
            <w:r w:rsidRPr="006064D3">
              <w:rPr>
                <w:rFonts w:cs="B Lotus" w:hint="cs"/>
                <w:sz w:val="28"/>
                <w:szCs w:val="28"/>
                <w:highlight w:val="yellow"/>
                <w:rtl/>
                <w:lang w:bidi="fa-IR"/>
              </w:rPr>
              <w:lastRenderedPageBreak/>
              <w:t>تکمیلی دانشگاه ارسال نمایند. برگزاری کارگاه آموزشی (در حوزه</w:t>
            </w:r>
            <w:r w:rsidRPr="006064D3">
              <w:rPr>
                <w:rFonts w:cs="B Lotus"/>
                <w:sz w:val="28"/>
                <w:szCs w:val="28"/>
                <w:highlight w:val="yellow"/>
                <w:rtl/>
                <w:lang w:bidi="fa-IR"/>
              </w:rPr>
              <w:softHyphen/>
            </w:r>
            <w:r w:rsidRPr="006064D3">
              <w:rPr>
                <w:rFonts w:cs="B Lotus" w:hint="cs"/>
                <w:sz w:val="28"/>
                <w:szCs w:val="28"/>
                <w:highlight w:val="yellow"/>
                <w:rtl/>
                <w:lang w:bidi="fa-IR"/>
              </w:rPr>
              <w:t>های آموزشی، پژوهشی، فرهنگی، دانشجویی و ...) برای دانشجویان و مدرسان پردیس می</w:t>
            </w:r>
            <w:r w:rsidRPr="006064D3">
              <w:rPr>
                <w:rFonts w:cs="B Lotus" w:hint="cs"/>
                <w:sz w:val="28"/>
                <w:szCs w:val="28"/>
                <w:highlight w:val="yellow"/>
                <w:rtl/>
                <w:lang w:bidi="fa-IR"/>
              </w:rPr>
              <w:softHyphen/>
              <w:t>تواند به عنوان خدمت موظف محسوب شود.</w:t>
            </w:r>
            <w:r w:rsidRPr="00392633">
              <w:rPr>
                <w:rFonts w:cs="B Lotus" w:hint="cs"/>
                <w:sz w:val="28"/>
                <w:szCs w:val="28"/>
                <w:rtl/>
                <w:lang w:bidi="fa-IR"/>
              </w:rPr>
              <w:t xml:space="preserve"> </w:t>
            </w:r>
          </w:p>
          <w:p w:rsidR="007B0E8B" w:rsidRPr="00392633" w:rsidRDefault="007B0E8B" w:rsidP="00E33EFC">
            <w:pPr>
              <w:bidi/>
              <w:jc w:val="both"/>
              <w:rPr>
                <w:rFonts w:cs="B Lotus"/>
                <w:sz w:val="28"/>
                <w:szCs w:val="28"/>
                <w:rtl/>
              </w:rPr>
            </w:pPr>
            <w:r w:rsidRPr="00392633">
              <w:rPr>
                <w:rFonts w:cs="B Lotus" w:hint="cs"/>
                <w:sz w:val="28"/>
                <w:szCs w:val="28"/>
                <w:rtl/>
              </w:rPr>
              <w:t xml:space="preserve">8 - استفاده از خدمات </w:t>
            </w:r>
            <w:r w:rsidRPr="00392633">
              <w:rPr>
                <w:rFonts w:ascii="Tahoma" w:hAnsi="Tahoma" w:cs="B Lotus"/>
                <w:sz w:val="28"/>
                <w:szCs w:val="28"/>
                <w:rtl/>
              </w:rPr>
              <w:t>اعضای هی</w:t>
            </w:r>
            <w:r w:rsidRPr="00392633">
              <w:rPr>
                <w:rFonts w:ascii="Tahoma" w:hAnsi="Tahoma" w:cs="B Lotus" w:hint="cs"/>
                <w:sz w:val="28"/>
                <w:szCs w:val="28"/>
                <w:rtl/>
              </w:rPr>
              <w:t>أ</w:t>
            </w:r>
            <w:r w:rsidRPr="00392633">
              <w:rPr>
                <w:rFonts w:ascii="Tahoma" w:hAnsi="Tahoma" w:cs="B Lotus"/>
                <w:sz w:val="28"/>
                <w:szCs w:val="28"/>
                <w:rtl/>
              </w:rPr>
              <w:t>ت علمی</w:t>
            </w:r>
            <w:r w:rsidRPr="00392633">
              <w:rPr>
                <w:rFonts w:ascii="Tahoma" w:hAnsi="Tahoma" w:cs="B Lotus" w:hint="cs"/>
                <w:sz w:val="28"/>
                <w:szCs w:val="28"/>
                <w:rtl/>
              </w:rPr>
              <w:t xml:space="preserve">، مدرسان و دبیران </w:t>
            </w:r>
            <w:r>
              <w:rPr>
                <w:rFonts w:ascii="Tahoma" w:hAnsi="Tahoma" w:cs="B Lotus" w:hint="cs"/>
                <w:sz w:val="28"/>
                <w:szCs w:val="28"/>
                <w:rtl/>
              </w:rPr>
              <w:t>تمام وقت</w:t>
            </w:r>
            <w:r w:rsidRPr="00392633">
              <w:rPr>
                <w:rFonts w:ascii="Tahoma" w:hAnsi="Tahoma" w:cs="B Lotus" w:hint="cs"/>
                <w:sz w:val="28"/>
                <w:szCs w:val="28"/>
                <w:rtl/>
              </w:rPr>
              <w:t xml:space="preserve"> </w:t>
            </w:r>
            <w:r w:rsidRPr="00392633">
              <w:rPr>
                <w:rFonts w:ascii="Tahoma" w:hAnsi="Tahoma" w:cs="B Lotus"/>
                <w:sz w:val="28"/>
                <w:szCs w:val="28"/>
                <w:rtl/>
              </w:rPr>
              <w:t>که سمت</w:t>
            </w:r>
            <w:r w:rsidRPr="00392633">
              <w:rPr>
                <w:rFonts w:ascii="Tahoma" w:hAnsi="Tahoma" w:cs="B Lotus" w:hint="cs"/>
                <w:sz w:val="28"/>
                <w:szCs w:val="28"/>
                <w:rtl/>
              </w:rPr>
              <w:softHyphen/>
            </w:r>
            <w:r w:rsidRPr="00392633">
              <w:rPr>
                <w:rFonts w:ascii="Tahoma" w:hAnsi="Tahoma" w:cs="B Lotus"/>
                <w:sz w:val="28"/>
                <w:szCs w:val="28"/>
                <w:rtl/>
              </w:rPr>
              <w:t>های اجرایی دارند</w:t>
            </w:r>
            <w:r w:rsidRPr="00392633">
              <w:rPr>
                <w:rFonts w:ascii="Tahoma" w:hAnsi="Tahoma" w:cs="B Lotus" w:hint="cs"/>
                <w:sz w:val="28"/>
                <w:szCs w:val="28"/>
                <w:rtl/>
              </w:rPr>
              <w:t>،</w:t>
            </w:r>
            <w:r w:rsidRPr="00392633">
              <w:rPr>
                <w:rFonts w:ascii="Tahoma" w:hAnsi="Tahoma" w:cs="B Lotus"/>
                <w:sz w:val="28"/>
                <w:szCs w:val="28"/>
                <w:rtl/>
              </w:rPr>
              <w:t xml:space="preserve"> </w:t>
            </w:r>
            <w:r w:rsidRPr="00392633">
              <w:rPr>
                <w:rFonts w:cs="B Lotus" w:hint="cs"/>
                <w:sz w:val="28"/>
                <w:szCs w:val="28"/>
                <w:rtl/>
              </w:rPr>
              <w:t xml:space="preserve">حداكثر تا سقف هشت واحد معادل </w:t>
            </w:r>
            <w:r w:rsidRPr="00392633">
              <w:rPr>
                <w:rFonts w:ascii="Tahoma" w:hAnsi="Tahoma" w:cs="B Lotus" w:hint="cs"/>
                <w:sz w:val="28"/>
                <w:szCs w:val="28"/>
                <w:rtl/>
              </w:rPr>
              <w:t>حق</w:t>
            </w:r>
            <w:r w:rsidRPr="00392633">
              <w:rPr>
                <w:rFonts w:ascii="Tahoma" w:hAnsi="Tahoma" w:cs="B Lotus" w:hint="cs"/>
                <w:sz w:val="28"/>
                <w:szCs w:val="28"/>
                <w:rtl/>
              </w:rPr>
              <w:softHyphen/>
              <w:t>التدریس،</w:t>
            </w:r>
            <w:r w:rsidRPr="00392633">
              <w:rPr>
                <w:rFonts w:cs="B Lotus" w:hint="cs"/>
                <w:sz w:val="28"/>
                <w:szCs w:val="28"/>
                <w:rtl/>
              </w:rPr>
              <w:t xml:space="preserve"> صرفا در خارج از </w:t>
            </w:r>
            <w:r>
              <w:rPr>
                <w:rFonts w:cs="B Lotus" w:hint="cs"/>
                <w:sz w:val="28"/>
                <w:szCs w:val="28"/>
                <w:rtl/>
              </w:rPr>
              <w:t>اوقات موظف</w:t>
            </w:r>
            <w:r w:rsidRPr="00392633">
              <w:rPr>
                <w:rFonts w:cs="B Lotus" w:hint="cs"/>
                <w:sz w:val="28"/>
                <w:szCs w:val="28"/>
                <w:rtl/>
              </w:rPr>
              <w:t xml:space="preserve"> اداري، با رعایت مقررات مربوط بلامانع است. </w:t>
            </w:r>
          </w:p>
          <w:p w:rsidR="007B0E8B" w:rsidRDefault="007B0E8B" w:rsidP="00E33EFC">
            <w:pPr>
              <w:bidi/>
              <w:jc w:val="both"/>
              <w:rPr>
                <w:rFonts w:cs="B Lotus"/>
                <w:sz w:val="28"/>
                <w:szCs w:val="28"/>
                <w:rtl/>
              </w:rPr>
            </w:pPr>
            <w:r w:rsidRPr="00392633">
              <w:rPr>
                <w:rFonts w:cs="B Lotus" w:hint="cs"/>
                <w:sz w:val="28"/>
                <w:szCs w:val="28"/>
                <w:rtl/>
              </w:rPr>
              <w:t>9</w:t>
            </w:r>
            <w:r w:rsidRPr="00392633">
              <w:rPr>
                <w:rFonts w:ascii="Times New Roman" w:hAnsi="Times New Roman" w:cs="Times New Roman" w:hint="cs"/>
                <w:sz w:val="28"/>
                <w:szCs w:val="28"/>
                <w:rtl/>
              </w:rPr>
              <w:t>–</w:t>
            </w:r>
            <w:r w:rsidRPr="00392633">
              <w:rPr>
                <w:rFonts w:cs="B Lotus" w:hint="cs"/>
                <w:sz w:val="28"/>
                <w:szCs w:val="28"/>
                <w:rtl/>
              </w:rPr>
              <w:t xml:space="preserve"> کسر واحد موظف تدریس اعضای هیات علمی</w:t>
            </w:r>
            <w:r>
              <w:rPr>
                <w:rFonts w:cs="B Lotus" w:hint="cs"/>
                <w:sz w:val="28"/>
                <w:szCs w:val="28"/>
                <w:rtl/>
              </w:rPr>
              <w:t xml:space="preserve"> </w:t>
            </w:r>
            <w:r w:rsidRPr="00392633">
              <w:rPr>
                <w:rFonts w:cs="B Lotus" w:hint="cs"/>
                <w:sz w:val="28"/>
                <w:szCs w:val="28"/>
                <w:rtl/>
              </w:rPr>
              <w:t>تمام وقت جانباز و سایر مشمولین ایثارگر مطابق مواد (27) و (28) آیین نامه استخدامی اعضای هیات علمی خواهد بود.</w:t>
            </w:r>
          </w:p>
          <w:p w:rsidR="007B0E8B" w:rsidRDefault="007B0E8B" w:rsidP="00E33EFC">
            <w:pPr>
              <w:bidi/>
              <w:jc w:val="both"/>
              <w:rPr>
                <w:rFonts w:cs="B Lotus"/>
                <w:sz w:val="28"/>
                <w:szCs w:val="28"/>
                <w:rtl/>
                <w:lang w:bidi="fa-IR"/>
              </w:rPr>
            </w:pPr>
            <w:r>
              <w:rPr>
                <w:rFonts w:cs="B Lotus" w:hint="cs"/>
                <w:sz w:val="28"/>
                <w:szCs w:val="28"/>
                <w:rtl/>
                <w:lang w:bidi="fa-IR"/>
              </w:rPr>
              <w:t>10-</w:t>
            </w:r>
            <w:r w:rsidRPr="00392633">
              <w:rPr>
                <w:rFonts w:cs="B Lotus" w:hint="cs"/>
                <w:sz w:val="28"/>
                <w:szCs w:val="28"/>
                <w:rtl/>
                <w:lang w:bidi="fa-IR"/>
              </w:rPr>
              <w:t xml:space="preserve"> پردیس</w:t>
            </w:r>
            <w:r w:rsidRPr="00392633">
              <w:rPr>
                <w:rFonts w:cs="B Lotus" w:hint="cs"/>
                <w:sz w:val="28"/>
                <w:szCs w:val="28"/>
                <w:rtl/>
                <w:lang w:bidi="fa-IR"/>
              </w:rPr>
              <w:softHyphen/>
              <w:t>ها می</w:t>
            </w:r>
            <w:r w:rsidRPr="00392633">
              <w:rPr>
                <w:rFonts w:cs="B Lotus" w:hint="cs"/>
                <w:sz w:val="28"/>
                <w:szCs w:val="28"/>
                <w:rtl/>
                <w:lang w:bidi="fa-IR"/>
              </w:rPr>
              <w:softHyphen/>
              <w:t>توانند از میان دبیران</w:t>
            </w:r>
            <w:r>
              <w:rPr>
                <w:rFonts w:cs="B Lotus" w:hint="cs"/>
                <w:sz w:val="28"/>
                <w:szCs w:val="28"/>
                <w:rtl/>
                <w:lang w:bidi="fa-IR"/>
              </w:rPr>
              <w:t xml:space="preserve"> رسمی آموزش و پرورش که دارای مدرک دکترای تخصصی و گواهی</w:t>
            </w:r>
            <w:r w:rsidRPr="00392633">
              <w:rPr>
                <w:rFonts w:cs="B Lotus" w:hint="cs"/>
                <w:sz w:val="28"/>
                <w:szCs w:val="28"/>
                <w:rtl/>
                <w:lang w:bidi="fa-IR"/>
              </w:rPr>
              <w:t xml:space="preserve"> صلاحیت تدریس</w:t>
            </w:r>
            <w:r>
              <w:rPr>
                <w:rFonts w:cs="B Lotus" w:hint="cs"/>
                <w:sz w:val="28"/>
                <w:szCs w:val="28"/>
                <w:rtl/>
                <w:lang w:bidi="fa-IR"/>
              </w:rPr>
              <w:t xml:space="preserve"> در دانشگاه فرهنگیان هستند، اشخاص دارای توانمندی ویژه را ـ</w:t>
            </w:r>
            <w:r w:rsidRPr="00392633">
              <w:rPr>
                <w:rFonts w:cs="B Lotus" w:hint="cs"/>
                <w:sz w:val="28"/>
                <w:szCs w:val="28"/>
                <w:rtl/>
                <w:lang w:bidi="fa-IR"/>
              </w:rPr>
              <w:t xml:space="preserve"> </w:t>
            </w:r>
            <w:r>
              <w:rPr>
                <w:rFonts w:cs="B Lotus" w:hint="cs"/>
                <w:sz w:val="28"/>
                <w:szCs w:val="28"/>
                <w:rtl/>
                <w:lang w:bidi="fa-IR"/>
              </w:rPr>
              <w:t>مشروط به</w:t>
            </w:r>
            <w:r w:rsidRPr="00392633">
              <w:rPr>
                <w:rFonts w:cs="B Lotus" w:hint="cs"/>
                <w:sz w:val="28"/>
                <w:szCs w:val="28"/>
                <w:rtl/>
                <w:lang w:bidi="fa-IR"/>
              </w:rPr>
              <w:t xml:space="preserve"> وجود دروس کافی</w:t>
            </w:r>
            <w:r>
              <w:rPr>
                <w:rFonts w:cs="B Lotus" w:hint="cs"/>
                <w:sz w:val="28"/>
                <w:szCs w:val="28"/>
                <w:rtl/>
                <w:lang w:bidi="fa-IR"/>
              </w:rPr>
              <w:t xml:space="preserve"> طی یک سال تحصیلی ـ</w:t>
            </w:r>
            <w:r w:rsidRPr="00392633">
              <w:rPr>
                <w:rFonts w:cs="B Lotus" w:hint="cs"/>
                <w:sz w:val="28"/>
                <w:szCs w:val="28"/>
                <w:rtl/>
                <w:lang w:bidi="fa-IR"/>
              </w:rPr>
              <w:t xml:space="preserve"> </w:t>
            </w:r>
            <w:r>
              <w:rPr>
                <w:rFonts w:cs="B Lotus" w:hint="cs"/>
                <w:sz w:val="28"/>
                <w:szCs w:val="28"/>
                <w:rtl/>
                <w:lang w:bidi="fa-IR"/>
              </w:rPr>
              <w:t>شناسایی</w:t>
            </w:r>
            <w:r w:rsidRPr="00392633">
              <w:rPr>
                <w:rFonts w:cs="B Lotus" w:hint="cs"/>
                <w:sz w:val="28"/>
                <w:szCs w:val="28"/>
                <w:rtl/>
                <w:lang w:bidi="fa-IR"/>
              </w:rPr>
              <w:t xml:space="preserve"> و برای ماموریت تمام وقت</w:t>
            </w:r>
            <w:r>
              <w:rPr>
                <w:rFonts w:cs="B Lotus" w:hint="cs"/>
                <w:sz w:val="28"/>
                <w:szCs w:val="28"/>
                <w:rtl/>
                <w:lang w:bidi="fa-IR"/>
              </w:rPr>
              <w:t xml:space="preserve"> آنان در قالب آیین</w:t>
            </w:r>
            <w:r>
              <w:rPr>
                <w:rFonts w:cs="B Lotus"/>
                <w:sz w:val="28"/>
                <w:szCs w:val="28"/>
                <w:rtl/>
                <w:lang w:bidi="fa-IR"/>
              </w:rPr>
              <w:softHyphen/>
            </w:r>
            <w:r>
              <w:rPr>
                <w:rFonts w:cs="B Lotus" w:hint="cs"/>
                <w:sz w:val="28"/>
                <w:szCs w:val="28"/>
                <w:rtl/>
                <w:lang w:bidi="fa-IR"/>
              </w:rPr>
              <w:t>نامه استخدامی اعضای غیرهیات علمی اقدام کنند. در صورت نبود درس کافی، اقدام به ماموریت پاره</w:t>
            </w:r>
            <w:r>
              <w:rPr>
                <w:rFonts w:cs="B Lotus"/>
                <w:sz w:val="28"/>
                <w:szCs w:val="28"/>
                <w:rtl/>
                <w:lang w:bidi="fa-IR"/>
              </w:rPr>
              <w:softHyphen/>
            </w:r>
            <w:r>
              <w:rPr>
                <w:rFonts w:cs="B Lotus" w:hint="cs"/>
                <w:sz w:val="28"/>
                <w:szCs w:val="28"/>
                <w:rtl/>
                <w:lang w:bidi="fa-IR"/>
              </w:rPr>
              <w:t>وقت این قبیل</w:t>
            </w:r>
            <w:r w:rsidRPr="00392633">
              <w:rPr>
                <w:rFonts w:cs="B Lotus" w:hint="cs"/>
                <w:sz w:val="28"/>
                <w:szCs w:val="28"/>
                <w:rtl/>
                <w:lang w:bidi="fa-IR"/>
              </w:rPr>
              <w:t xml:space="preserve"> </w:t>
            </w:r>
            <w:r>
              <w:rPr>
                <w:rFonts w:cs="B Lotus" w:hint="cs"/>
                <w:sz w:val="28"/>
                <w:szCs w:val="28"/>
                <w:rtl/>
                <w:lang w:bidi="fa-IR"/>
              </w:rPr>
              <w:t>دبیران، بلامانع است</w:t>
            </w:r>
            <w:r w:rsidRPr="00392633">
              <w:rPr>
                <w:rFonts w:cs="B Lotus" w:hint="cs"/>
                <w:sz w:val="28"/>
                <w:szCs w:val="28"/>
                <w:rtl/>
                <w:lang w:bidi="fa-IR"/>
              </w:rPr>
              <w:t xml:space="preserve">. </w:t>
            </w:r>
          </w:p>
          <w:p w:rsidR="007B0E8B" w:rsidRPr="00392633" w:rsidRDefault="007B0E8B" w:rsidP="00E33EFC">
            <w:pPr>
              <w:bidi/>
              <w:jc w:val="both"/>
              <w:rPr>
                <w:rFonts w:ascii="Tahoma" w:hAnsi="Tahoma" w:cs="B Lotus"/>
                <w:sz w:val="28"/>
                <w:szCs w:val="28"/>
                <w:rtl/>
                <w:lang w:bidi="fa-IR"/>
              </w:rPr>
            </w:pPr>
            <w:r>
              <w:rPr>
                <w:rFonts w:cs="B Lotus" w:hint="cs"/>
                <w:sz w:val="28"/>
                <w:szCs w:val="28"/>
                <w:rtl/>
                <w:lang w:bidi="fa-IR"/>
              </w:rPr>
              <w:t>11- پردیس</w:t>
            </w:r>
            <w:r>
              <w:rPr>
                <w:rFonts w:cs="B Lotus"/>
                <w:sz w:val="28"/>
                <w:szCs w:val="28"/>
                <w:rtl/>
                <w:lang w:bidi="fa-IR"/>
              </w:rPr>
              <w:softHyphen/>
            </w:r>
            <w:r>
              <w:rPr>
                <w:rFonts w:cs="B Lotus" w:hint="cs"/>
                <w:sz w:val="28"/>
                <w:szCs w:val="28"/>
                <w:rtl/>
                <w:lang w:bidi="fa-IR"/>
              </w:rPr>
              <w:t xml:space="preserve">ها برای تدریس تمامی دروس اعم از نظری، عملی، کارگاهی و کارورزی </w:t>
            </w:r>
            <w:r w:rsidRPr="00D92145">
              <w:rPr>
                <w:rFonts w:cs="B Lotus" w:hint="cs"/>
                <w:sz w:val="28"/>
                <w:szCs w:val="28"/>
                <w:u w:val="single"/>
                <w:rtl/>
                <w:lang w:bidi="fa-IR"/>
              </w:rPr>
              <w:t>فقط</w:t>
            </w:r>
            <w:r>
              <w:rPr>
                <w:rFonts w:cs="B Lotus" w:hint="cs"/>
                <w:sz w:val="28"/>
                <w:szCs w:val="28"/>
                <w:rtl/>
                <w:lang w:bidi="fa-IR"/>
              </w:rPr>
              <w:t xml:space="preserve"> می</w:t>
            </w:r>
            <w:r>
              <w:rPr>
                <w:rFonts w:cs="B Lotus"/>
                <w:sz w:val="28"/>
                <w:szCs w:val="28"/>
                <w:rtl/>
                <w:lang w:bidi="fa-IR"/>
              </w:rPr>
              <w:softHyphen/>
            </w:r>
            <w:r>
              <w:rPr>
                <w:rFonts w:cs="B Lotus" w:hint="cs"/>
                <w:sz w:val="28"/>
                <w:szCs w:val="28"/>
                <w:rtl/>
                <w:lang w:bidi="fa-IR"/>
              </w:rPr>
              <w:t xml:space="preserve">توانند از اشخاص دارای «گواهی صلاحیت تدریس»، با اولویت دارندگان مدرک دکترا، دعوت به کار نمایند. </w:t>
            </w:r>
          </w:p>
          <w:p w:rsidR="007B0E8B" w:rsidRPr="00392633" w:rsidRDefault="007B0E8B" w:rsidP="00E33EFC">
            <w:pPr>
              <w:bidi/>
              <w:jc w:val="both"/>
              <w:rPr>
                <w:rFonts w:cs="B Lotus"/>
                <w:b/>
                <w:bCs/>
                <w:sz w:val="28"/>
                <w:szCs w:val="28"/>
                <w:u w:val="single"/>
                <w:rtl/>
              </w:rPr>
            </w:pPr>
            <w:r w:rsidRPr="00392633">
              <w:rPr>
                <w:rFonts w:cs="B Lotus" w:hint="cs"/>
                <w:b/>
                <w:bCs/>
                <w:sz w:val="28"/>
                <w:szCs w:val="28"/>
                <w:u w:val="single"/>
                <w:rtl/>
              </w:rPr>
              <w:t xml:space="preserve">ماده 2: نحوه صدور گواهی صلاحیت تدریس </w:t>
            </w:r>
          </w:p>
          <w:p w:rsidR="007B0E8B" w:rsidRDefault="007B0E8B" w:rsidP="00E33EFC">
            <w:pPr>
              <w:bidi/>
              <w:ind w:left="-43"/>
              <w:jc w:val="both"/>
              <w:rPr>
                <w:rFonts w:cs="B Lotus"/>
                <w:sz w:val="28"/>
                <w:szCs w:val="28"/>
                <w:rtl/>
                <w:lang w:bidi="fa-IR"/>
              </w:rPr>
            </w:pPr>
            <w:r>
              <w:rPr>
                <w:rFonts w:eastAsia="Calibri" w:cs="B Lotus" w:hint="cs"/>
                <w:sz w:val="28"/>
                <w:szCs w:val="28"/>
                <w:rtl/>
              </w:rPr>
              <w:t>12</w:t>
            </w:r>
            <w:r w:rsidRPr="00392633">
              <w:rPr>
                <w:rFonts w:eastAsia="Calibri" w:cs="B Lotus" w:hint="cs"/>
                <w:sz w:val="28"/>
                <w:szCs w:val="28"/>
                <w:rtl/>
              </w:rPr>
              <w:t xml:space="preserve"> - </w:t>
            </w:r>
            <w:r w:rsidRPr="00392633">
              <w:rPr>
                <w:rFonts w:cs="B Lotus" w:hint="cs"/>
                <w:sz w:val="28"/>
                <w:szCs w:val="28"/>
                <w:rtl/>
                <w:lang w:bidi="fa-IR"/>
              </w:rPr>
              <w:t xml:space="preserve">تمامی مدرسان مدعو برای تدریس در دانشگاه فرهنگیان نیاز به «گواهی صلاحیت تدریس» دارند. </w:t>
            </w:r>
            <w:r>
              <w:rPr>
                <w:rFonts w:cs="B Lotus" w:hint="cs"/>
                <w:sz w:val="28"/>
                <w:szCs w:val="28"/>
                <w:rtl/>
                <w:lang w:bidi="fa-IR"/>
              </w:rPr>
              <w:t>اعضای هیات علمی و مدرسان دانشگاه فرهنگیان و اعضای هیات علمی دانشگاههای دولتی کشور از این قاعده مستثنا هستند.</w:t>
            </w:r>
          </w:p>
          <w:p w:rsidR="007B0E8B" w:rsidRPr="00392633" w:rsidRDefault="007B0E8B" w:rsidP="00E33EFC">
            <w:pPr>
              <w:bidi/>
              <w:ind w:left="-43"/>
              <w:jc w:val="both"/>
              <w:rPr>
                <w:rFonts w:eastAsia="Calibri" w:cs="B Lotus"/>
                <w:sz w:val="28"/>
                <w:szCs w:val="28"/>
                <w:rtl/>
              </w:rPr>
            </w:pPr>
            <w:r>
              <w:rPr>
                <w:rFonts w:eastAsia="Calibri" w:cs="B Lotus" w:hint="cs"/>
                <w:sz w:val="28"/>
                <w:szCs w:val="28"/>
                <w:rtl/>
              </w:rPr>
              <w:t xml:space="preserve">13- </w:t>
            </w:r>
            <w:r w:rsidRPr="00392633">
              <w:rPr>
                <w:rFonts w:eastAsia="Calibri" w:cs="B Lotus" w:hint="cs"/>
                <w:sz w:val="28"/>
                <w:szCs w:val="28"/>
                <w:rtl/>
              </w:rPr>
              <w:t xml:space="preserve">شرایط لازم برای کسب «گواهی صلاحیت تدریس» به شرح زیر است: </w:t>
            </w:r>
          </w:p>
          <w:p w:rsidR="007B0E8B" w:rsidRPr="00392633" w:rsidRDefault="007B0E8B" w:rsidP="00E33EFC">
            <w:pPr>
              <w:bidi/>
              <w:ind w:left="-43"/>
              <w:jc w:val="both"/>
              <w:rPr>
                <w:rFonts w:eastAsia="Calibri" w:cs="B Lotus"/>
                <w:sz w:val="28"/>
                <w:szCs w:val="28"/>
                <w:rtl/>
              </w:rPr>
            </w:pPr>
            <w:r w:rsidRPr="00392633">
              <w:rPr>
                <w:rFonts w:eastAsia="Calibri" w:cs="B Lotus" w:hint="cs"/>
                <w:sz w:val="28"/>
                <w:szCs w:val="28"/>
                <w:rtl/>
              </w:rPr>
              <w:t>ـ مدرک تحصیلی كارشناسي ارشد و بالاتر از دانشگاهها و موسسات آموزشی و پژوهشی دولتي و غيردولتي داخلی و خارجی مورد تاييد وزارت علوم، تحقيقات و فناوري یا وزارت بهداشت و درمان و آموزش پزشكي، یا مدرک حوزوی با رعایت طبقه</w:t>
            </w:r>
            <w:r w:rsidRPr="00392633">
              <w:rPr>
                <w:rFonts w:eastAsia="Calibri" w:cs="B Lotus"/>
                <w:sz w:val="28"/>
                <w:szCs w:val="28"/>
                <w:rtl/>
              </w:rPr>
              <w:softHyphen/>
            </w:r>
            <w:r w:rsidRPr="00392633">
              <w:rPr>
                <w:rFonts w:eastAsia="Calibri" w:cs="B Lotus" w:hint="cs"/>
                <w:sz w:val="28"/>
                <w:szCs w:val="28"/>
                <w:rtl/>
              </w:rPr>
              <w:t>بندی گواهی</w:t>
            </w:r>
            <w:r w:rsidRPr="00392633">
              <w:rPr>
                <w:rFonts w:eastAsia="Calibri" w:cs="B Lotus"/>
                <w:sz w:val="28"/>
                <w:szCs w:val="28"/>
                <w:rtl/>
              </w:rPr>
              <w:softHyphen/>
            </w:r>
            <w:r w:rsidRPr="00392633">
              <w:rPr>
                <w:rFonts w:eastAsia="Calibri" w:cs="B Lotus" w:hint="cs"/>
                <w:sz w:val="28"/>
                <w:szCs w:val="28"/>
                <w:rtl/>
              </w:rPr>
              <w:t>نامه</w:t>
            </w:r>
            <w:r w:rsidRPr="00392633">
              <w:rPr>
                <w:rFonts w:eastAsia="Calibri" w:cs="B Lotus"/>
                <w:sz w:val="28"/>
                <w:szCs w:val="28"/>
                <w:rtl/>
              </w:rPr>
              <w:softHyphen/>
            </w:r>
            <w:r w:rsidRPr="00392633">
              <w:rPr>
                <w:rFonts w:eastAsia="Calibri" w:cs="B Lotus" w:hint="cs"/>
                <w:sz w:val="28"/>
                <w:szCs w:val="28"/>
                <w:rtl/>
              </w:rPr>
              <w:t xml:space="preserve">های مربوط مطابق مصوبه جلسه 368 مورخ 3/11/ 74 شورای عالی انقلاب فرهنگی. </w:t>
            </w:r>
            <w:r>
              <w:rPr>
                <w:rFonts w:eastAsia="Calibri" w:cs="B Lotus" w:hint="cs"/>
                <w:sz w:val="28"/>
                <w:szCs w:val="28"/>
                <w:rtl/>
              </w:rPr>
              <w:t>مدارک تحصیلی معادل مشمول این قاعده نیستند.</w:t>
            </w:r>
          </w:p>
          <w:p w:rsidR="007B0E8B" w:rsidRPr="00392633" w:rsidRDefault="007B0E8B" w:rsidP="00E33EFC">
            <w:pPr>
              <w:bidi/>
              <w:jc w:val="both"/>
              <w:rPr>
                <w:rFonts w:ascii="Tahoma" w:hAnsi="Tahoma" w:cs="B Lotus"/>
                <w:sz w:val="28"/>
                <w:szCs w:val="28"/>
                <w:rtl/>
                <w:lang w:bidi="fa-IR"/>
              </w:rPr>
            </w:pPr>
            <w:r w:rsidRPr="00392633">
              <w:rPr>
                <w:rFonts w:eastAsia="Calibri" w:cs="B Lotus" w:hint="cs"/>
                <w:sz w:val="28"/>
                <w:szCs w:val="28"/>
                <w:rtl/>
              </w:rPr>
              <w:t xml:space="preserve">ـ </w:t>
            </w:r>
            <w:r>
              <w:rPr>
                <w:rFonts w:eastAsia="Calibri" w:cs="B Lotus" w:hint="cs"/>
                <w:sz w:val="28"/>
                <w:szCs w:val="28"/>
                <w:rtl/>
              </w:rPr>
              <w:t xml:space="preserve">داشتن </w:t>
            </w:r>
            <w:r w:rsidRPr="00392633">
              <w:rPr>
                <w:rFonts w:eastAsia="Calibri" w:cs="B Lotus" w:hint="cs"/>
                <w:sz w:val="28"/>
                <w:szCs w:val="28"/>
                <w:rtl/>
              </w:rPr>
              <w:t>سابقه تدریس</w:t>
            </w:r>
            <w:r w:rsidRPr="00392633">
              <w:rPr>
                <w:rFonts w:ascii="Tahoma" w:hAnsi="Tahoma" w:cs="B Lotus" w:hint="cs"/>
                <w:sz w:val="28"/>
                <w:szCs w:val="28"/>
                <w:rtl/>
                <w:lang w:bidi="fa-IR"/>
              </w:rPr>
              <w:t xml:space="preserve"> حداقل یک نیمسال در دانشگاه</w:t>
            </w:r>
            <w:r w:rsidRPr="00392633">
              <w:rPr>
                <w:rFonts w:ascii="Tahoma" w:hAnsi="Tahoma" w:cs="B Lotus"/>
                <w:sz w:val="28"/>
                <w:szCs w:val="28"/>
                <w:rtl/>
                <w:lang w:bidi="fa-IR"/>
              </w:rPr>
              <w:softHyphen/>
            </w:r>
            <w:r w:rsidRPr="00392633">
              <w:rPr>
                <w:rFonts w:ascii="Tahoma" w:hAnsi="Tahoma" w:cs="B Lotus" w:hint="cs"/>
                <w:sz w:val="28"/>
                <w:szCs w:val="28"/>
                <w:rtl/>
                <w:lang w:bidi="fa-IR"/>
              </w:rPr>
              <w:t xml:space="preserve">ها و موسسات آموزش عالی یا سه سال </w:t>
            </w:r>
            <w:r w:rsidRPr="00392633">
              <w:rPr>
                <w:rFonts w:ascii="Tahoma" w:hAnsi="Tahoma" w:cs="B Lotus" w:hint="cs"/>
                <w:sz w:val="28"/>
                <w:szCs w:val="28"/>
                <w:rtl/>
                <w:lang w:bidi="fa-IR"/>
              </w:rPr>
              <w:lastRenderedPageBreak/>
              <w:t>سابقه تدریس موفق و مرتبط با رشته تحصیلی در دوره</w:t>
            </w:r>
            <w:r w:rsidRPr="00392633">
              <w:rPr>
                <w:rFonts w:ascii="Tahoma" w:hAnsi="Tahoma" w:cs="B Lotus"/>
                <w:sz w:val="28"/>
                <w:szCs w:val="28"/>
                <w:rtl/>
                <w:lang w:bidi="fa-IR"/>
              </w:rPr>
              <w:softHyphen/>
            </w:r>
            <w:r w:rsidRPr="00392633">
              <w:rPr>
                <w:rFonts w:ascii="Tahoma" w:hAnsi="Tahoma" w:cs="B Lotus" w:hint="cs"/>
                <w:sz w:val="28"/>
                <w:szCs w:val="28"/>
                <w:rtl/>
                <w:lang w:bidi="fa-IR"/>
              </w:rPr>
              <w:t>های مختلف تحصیلی آموزش و پرورش برای دارندگان مدرک دکتری و داشتن حداقل یکسال سابقه تدریس در دانشگاه</w:t>
            </w:r>
            <w:r>
              <w:rPr>
                <w:rFonts w:ascii="Tahoma" w:hAnsi="Tahoma" w:cs="B Lotus"/>
                <w:sz w:val="28"/>
                <w:szCs w:val="28"/>
                <w:rtl/>
                <w:lang w:bidi="fa-IR"/>
              </w:rPr>
              <w:softHyphen/>
            </w:r>
            <w:r w:rsidRPr="00392633">
              <w:rPr>
                <w:rFonts w:ascii="Tahoma" w:hAnsi="Tahoma" w:cs="B Lotus" w:hint="cs"/>
                <w:sz w:val="28"/>
                <w:szCs w:val="28"/>
                <w:rtl/>
                <w:lang w:bidi="fa-IR"/>
              </w:rPr>
              <w:t xml:space="preserve">ها و موسسات آموزش عالی یا </w:t>
            </w:r>
            <w:r w:rsidRPr="00392633">
              <w:rPr>
                <w:rFonts w:ascii="Tahoma" w:hAnsi="Tahoma" w:cs="B Lotus" w:hint="cs"/>
                <w:sz w:val="28"/>
                <w:szCs w:val="28"/>
                <w:u w:val="single"/>
                <w:rtl/>
                <w:lang w:bidi="fa-IR"/>
              </w:rPr>
              <w:t xml:space="preserve">پنج </w:t>
            </w:r>
            <w:r w:rsidRPr="00392633">
              <w:rPr>
                <w:rFonts w:ascii="Tahoma" w:hAnsi="Tahoma" w:cs="B Lotus" w:hint="cs"/>
                <w:sz w:val="28"/>
                <w:szCs w:val="28"/>
                <w:rtl/>
                <w:lang w:bidi="fa-IR"/>
              </w:rPr>
              <w:t>سال سابقه تدریس موفق و مرتبط با رشته تحصیلی در دوره</w:t>
            </w:r>
            <w:r w:rsidRPr="00392633">
              <w:rPr>
                <w:rFonts w:ascii="Tahoma" w:hAnsi="Tahoma" w:cs="B Lotus"/>
                <w:sz w:val="28"/>
                <w:szCs w:val="28"/>
                <w:rtl/>
                <w:lang w:bidi="fa-IR"/>
              </w:rPr>
              <w:softHyphen/>
            </w:r>
            <w:r w:rsidRPr="00392633">
              <w:rPr>
                <w:rFonts w:ascii="Tahoma" w:hAnsi="Tahoma" w:cs="B Lotus" w:hint="cs"/>
                <w:sz w:val="28"/>
                <w:szCs w:val="28"/>
                <w:rtl/>
                <w:lang w:bidi="fa-IR"/>
              </w:rPr>
              <w:t>های مختلف تحصیلی در آموزش و پرورش برای دارندگان مدرک کارشناسی ارشد.</w:t>
            </w:r>
          </w:p>
          <w:p w:rsidR="007B0E8B" w:rsidRPr="00392633" w:rsidRDefault="007B0E8B" w:rsidP="00E33EFC">
            <w:pPr>
              <w:bidi/>
              <w:jc w:val="both"/>
              <w:rPr>
                <w:rFonts w:ascii="Tahoma" w:hAnsi="Tahoma" w:cs="B Lotus"/>
                <w:sz w:val="28"/>
                <w:szCs w:val="28"/>
                <w:rtl/>
                <w:lang w:bidi="fa-IR"/>
              </w:rPr>
            </w:pPr>
            <w:r w:rsidRPr="00392633">
              <w:rPr>
                <w:rFonts w:ascii="Tahoma" w:hAnsi="Tahoma" w:cs="B Lotus" w:hint="cs"/>
                <w:sz w:val="28"/>
                <w:szCs w:val="28"/>
                <w:rtl/>
                <w:lang w:bidi="fa-IR"/>
              </w:rPr>
              <w:t>ـ داشتن صلاحیت عمومی به تایید مراجع ذی</w:t>
            </w:r>
            <w:r w:rsidRPr="00392633">
              <w:rPr>
                <w:rFonts w:ascii="Tahoma" w:hAnsi="Tahoma" w:cs="B Lotus"/>
                <w:sz w:val="28"/>
                <w:szCs w:val="28"/>
                <w:rtl/>
                <w:lang w:bidi="fa-IR"/>
              </w:rPr>
              <w:softHyphen/>
            </w:r>
            <w:r w:rsidRPr="00392633">
              <w:rPr>
                <w:rFonts w:ascii="Tahoma" w:hAnsi="Tahoma" w:cs="B Lotus" w:hint="cs"/>
                <w:sz w:val="28"/>
                <w:szCs w:val="28"/>
                <w:rtl/>
                <w:lang w:bidi="fa-IR"/>
              </w:rPr>
              <w:t>صلاح (اعلام نظر حراست دانشگاه ضرورت دارد).</w:t>
            </w:r>
          </w:p>
          <w:p w:rsidR="007B0E8B" w:rsidRPr="00392633" w:rsidRDefault="007B0E8B" w:rsidP="00E33EFC">
            <w:pPr>
              <w:bidi/>
              <w:jc w:val="both"/>
              <w:rPr>
                <w:rFonts w:cs="B Lotus"/>
                <w:sz w:val="28"/>
                <w:szCs w:val="28"/>
                <w:rtl/>
                <w:lang w:bidi="fa-IR"/>
              </w:rPr>
            </w:pPr>
            <w:r w:rsidRPr="00392633">
              <w:rPr>
                <w:rFonts w:ascii="Tahoma" w:hAnsi="Tahoma" w:cs="B Lotus" w:hint="cs"/>
                <w:sz w:val="28"/>
                <w:szCs w:val="28"/>
                <w:rtl/>
                <w:lang w:bidi="fa-IR"/>
              </w:rPr>
              <w:t>ـ کسب حداقل</w:t>
            </w:r>
            <w:r>
              <w:rPr>
                <w:rFonts w:ascii="Tahoma" w:hAnsi="Tahoma" w:cs="B Lotus" w:hint="cs"/>
                <w:sz w:val="28"/>
                <w:szCs w:val="28"/>
                <w:rtl/>
                <w:lang w:bidi="fa-IR"/>
              </w:rPr>
              <w:t xml:space="preserve"> 70</w:t>
            </w:r>
            <w:r w:rsidRPr="00392633">
              <w:rPr>
                <w:rFonts w:ascii="Tahoma" w:hAnsi="Tahoma" w:cs="B Lotus" w:hint="cs"/>
                <w:sz w:val="28"/>
                <w:szCs w:val="28"/>
                <w:rtl/>
                <w:lang w:bidi="fa-IR"/>
              </w:rPr>
              <w:t xml:space="preserve"> امتیاز علمی</w:t>
            </w:r>
            <w:r>
              <w:rPr>
                <w:rFonts w:ascii="Tahoma" w:hAnsi="Tahoma" w:cs="B Lotus" w:hint="cs"/>
                <w:sz w:val="28"/>
                <w:szCs w:val="28"/>
                <w:rtl/>
                <w:lang w:bidi="fa-IR"/>
              </w:rPr>
              <w:t xml:space="preserve"> برای دارندگان مدرک دکترا و 80 امتیاز برای دارندگان مدرک کارشناسی ارشد</w:t>
            </w:r>
            <w:r w:rsidRPr="00392633">
              <w:rPr>
                <w:rFonts w:ascii="Tahoma" w:hAnsi="Tahoma" w:cs="B Lotus" w:hint="cs"/>
                <w:sz w:val="28"/>
                <w:szCs w:val="28"/>
                <w:rtl/>
                <w:lang w:bidi="fa-IR"/>
              </w:rPr>
              <w:t xml:space="preserve"> بر اساس مفاد مطرح در کاربرگ </w:t>
            </w:r>
            <w:r w:rsidRPr="00392633">
              <w:rPr>
                <w:rFonts w:cs="B Lotus" w:hint="cs"/>
                <w:sz w:val="28"/>
                <w:szCs w:val="28"/>
                <w:rtl/>
                <w:lang w:bidi="fa-IR"/>
              </w:rPr>
              <w:t>شماره 1 (</w:t>
            </w:r>
            <w:r>
              <w:rPr>
                <w:rFonts w:cs="B Lotus" w:hint="cs"/>
                <w:sz w:val="28"/>
                <w:szCs w:val="28"/>
                <w:rtl/>
                <w:lang w:bidi="fa-IR"/>
              </w:rPr>
              <w:t xml:space="preserve">بر اساس </w:t>
            </w:r>
            <w:r w:rsidRPr="00392633">
              <w:rPr>
                <w:rFonts w:cs="B Lotus" w:hint="cs"/>
                <w:sz w:val="28"/>
                <w:szCs w:val="28"/>
                <w:rtl/>
                <w:lang w:bidi="fa-IR"/>
              </w:rPr>
              <w:t xml:space="preserve">رویت اصل مدارک امتیازدهی </w:t>
            </w:r>
            <w:r>
              <w:rPr>
                <w:rFonts w:cs="B Lotus" w:hint="cs"/>
                <w:sz w:val="28"/>
                <w:szCs w:val="28"/>
                <w:rtl/>
                <w:lang w:bidi="fa-IR"/>
              </w:rPr>
              <w:t>می</w:t>
            </w:r>
            <w:r>
              <w:rPr>
                <w:rFonts w:cs="B Lotus"/>
                <w:sz w:val="28"/>
                <w:szCs w:val="28"/>
                <w:rtl/>
                <w:lang w:bidi="fa-IR"/>
              </w:rPr>
              <w:softHyphen/>
            </w:r>
            <w:r>
              <w:rPr>
                <w:rFonts w:cs="B Lotus" w:hint="cs"/>
                <w:sz w:val="28"/>
                <w:szCs w:val="28"/>
                <w:rtl/>
                <w:lang w:bidi="fa-IR"/>
              </w:rPr>
              <w:t>شود</w:t>
            </w:r>
            <w:r w:rsidRPr="00392633">
              <w:rPr>
                <w:rFonts w:cs="B Lotus" w:hint="cs"/>
                <w:sz w:val="28"/>
                <w:szCs w:val="28"/>
                <w:rtl/>
                <w:lang w:bidi="fa-IR"/>
              </w:rPr>
              <w:t>).</w:t>
            </w:r>
          </w:p>
          <w:p w:rsidR="007B0E8B" w:rsidRPr="00392633" w:rsidRDefault="007B0E8B" w:rsidP="00E33EFC">
            <w:pPr>
              <w:bidi/>
              <w:jc w:val="both"/>
              <w:rPr>
                <w:rFonts w:ascii="Tahoma" w:hAnsi="Tahoma" w:cs="B Lotus"/>
                <w:sz w:val="28"/>
                <w:szCs w:val="28"/>
                <w:rtl/>
                <w:lang w:bidi="fa-IR"/>
              </w:rPr>
            </w:pPr>
            <w:r>
              <w:rPr>
                <w:rFonts w:ascii="Tahoma" w:hAnsi="Tahoma" w:cs="B Lotus" w:hint="cs"/>
                <w:sz w:val="28"/>
                <w:szCs w:val="28"/>
                <w:rtl/>
                <w:lang w:bidi="fa-IR"/>
              </w:rPr>
              <w:t>14</w:t>
            </w:r>
            <w:r w:rsidRPr="00392633">
              <w:rPr>
                <w:rFonts w:ascii="Tahoma" w:hAnsi="Tahoma" w:cs="B Lotus" w:hint="cs"/>
                <w:sz w:val="28"/>
                <w:szCs w:val="28"/>
                <w:rtl/>
                <w:lang w:bidi="fa-IR"/>
              </w:rPr>
              <w:t xml:space="preserve">- کمیته تعیین صلاحیت تدریس دارای ترکیب زیر است: </w:t>
            </w:r>
          </w:p>
          <w:p w:rsidR="007B0E8B" w:rsidRPr="00392633" w:rsidRDefault="007B0E8B" w:rsidP="007B0E8B">
            <w:pPr>
              <w:pStyle w:val="ListParagraph"/>
              <w:numPr>
                <w:ilvl w:val="0"/>
                <w:numId w:val="1"/>
              </w:numPr>
              <w:spacing w:after="0"/>
              <w:ind w:left="90" w:hanging="270"/>
              <w:jc w:val="both"/>
              <w:rPr>
                <w:rFonts w:ascii="Tahoma" w:hAnsi="Tahoma" w:cs="B Lotus"/>
                <w:sz w:val="28"/>
                <w:szCs w:val="28"/>
              </w:rPr>
            </w:pPr>
            <w:r>
              <w:rPr>
                <w:rFonts w:ascii="Tahoma" w:hAnsi="Tahoma" w:cs="B Lotus" w:hint="cs"/>
                <w:sz w:val="28"/>
                <w:szCs w:val="28"/>
                <w:rtl/>
              </w:rPr>
              <w:t xml:space="preserve">نماینده </w:t>
            </w:r>
            <w:r w:rsidRPr="00392633">
              <w:rPr>
                <w:rFonts w:ascii="Tahoma" w:hAnsi="Tahoma" w:cs="B Lotus" w:hint="cs"/>
                <w:sz w:val="28"/>
                <w:szCs w:val="28"/>
                <w:rtl/>
              </w:rPr>
              <w:t xml:space="preserve">رئیس </w:t>
            </w:r>
            <w:r>
              <w:rPr>
                <w:rFonts w:ascii="Tahoma" w:hAnsi="Tahoma" w:cs="B Lotus" w:hint="cs"/>
                <w:sz w:val="28"/>
                <w:szCs w:val="28"/>
                <w:rtl/>
              </w:rPr>
              <w:t>دانشگاه</w:t>
            </w:r>
            <w:r w:rsidRPr="00392633">
              <w:rPr>
                <w:rFonts w:ascii="Tahoma" w:hAnsi="Tahoma" w:cs="B Lotus" w:hint="cs"/>
                <w:sz w:val="28"/>
                <w:szCs w:val="28"/>
                <w:rtl/>
              </w:rPr>
              <w:t xml:space="preserve"> (رئیس کمیته)</w:t>
            </w:r>
          </w:p>
          <w:p w:rsidR="007B0E8B" w:rsidRPr="00392633" w:rsidRDefault="007B0E8B" w:rsidP="007B0E8B">
            <w:pPr>
              <w:pStyle w:val="ListParagraph"/>
              <w:numPr>
                <w:ilvl w:val="0"/>
                <w:numId w:val="1"/>
              </w:numPr>
              <w:spacing w:after="0"/>
              <w:ind w:left="90" w:hanging="270"/>
              <w:jc w:val="both"/>
              <w:rPr>
                <w:rFonts w:ascii="Tahoma" w:hAnsi="Tahoma" w:cs="B Lotus"/>
                <w:sz w:val="28"/>
                <w:szCs w:val="28"/>
              </w:rPr>
            </w:pPr>
            <w:r w:rsidRPr="00392633">
              <w:rPr>
                <w:rFonts w:ascii="Tahoma" w:hAnsi="Tahoma" w:cs="B Lotus" w:hint="cs"/>
                <w:sz w:val="28"/>
                <w:szCs w:val="28"/>
                <w:rtl/>
              </w:rPr>
              <w:t>معاون آموزشی</w:t>
            </w:r>
            <w:r>
              <w:rPr>
                <w:rFonts w:ascii="Tahoma" w:hAnsi="Tahoma" w:cs="B Lotus" w:hint="cs"/>
                <w:sz w:val="28"/>
                <w:szCs w:val="28"/>
                <w:rtl/>
              </w:rPr>
              <w:t>،</w:t>
            </w:r>
            <w:r w:rsidRPr="00392633">
              <w:rPr>
                <w:rFonts w:ascii="Tahoma" w:hAnsi="Tahoma" w:cs="B Lotus" w:hint="cs"/>
                <w:sz w:val="28"/>
                <w:szCs w:val="28"/>
                <w:rtl/>
              </w:rPr>
              <w:t xml:space="preserve"> پژوهشی</w:t>
            </w:r>
            <w:r>
              <w:rPr>
                <w:rFonts w:ascii="Tahoma" w:hAnsi="Tahoma" w:cs="B Lotus" w:hint="cs"/>
                <w:sz w:val="28"/>
                <w:szCs w:val="28"/>
                <w:rtl/>
              </w:rPr>
              <w:t xml:space="preserve"> و فرهنگی</w:t>
            </w:r>
            <w:r w:rsidRPr="00392633">
              <w:rPr>
                <w:rFonts w:ascii="Tahoma" w:hAnsi="Tahoma" w:cs="B Lotus" w:hint="cs"/>
                <w:sz w:val="28"/>
                <w:szCs w:val="28"/>
                <w:rtl/>
              </w:rPr>
              <w:t xml:space="preserve"> پردیس (</w:t>
            </w:r>
            <w:r>
              <w:rPr>
                <w:rFonts w:ascii="Tahoma" w:hAnsi="Tahoma" w:cs="B Lotus" w:hint="cs"/>
                <w:sz w:val="28"/>
                <w:szCs w:val="28"/>
                <w:rtl/>
              </w:rPr>
              <w:t>نایب رئیس</w:t>
            </w:r>
            <w:r w:rsidRPr="00392633">
              <w:rPr>
                <w:rFonts w:ascii="Tahoma" w:hAnsi="Tahoma" w:cs="B Lotus" w:hint="cs"/>
                <w:sz w:val="28"/>
                <w:szCs w:val="28"/>
                <w:rtl/>
              </w:rPr>
              <w:t xml:space="preserve"> کمیته)</w:t>
            </w:r>
          </w:p>
          <w:p w:rsidR="007B0E8B" w:rsidRPr="00392633" w:rsidRDefault="007B0E8B" w:rsidP="007B0E8B">
            <w:pPr>
              <w:pStyle w:val="ListParagraph"/>
              <w:numPr>
                <w:ilvl w:val="0"/>
                <w:numId w:val="1"/>
              </w:numPr>
              <w:spacing w:after="0"/>
              <w:ind w:left="90" w:hanging="270"/>
              <w:jc w:val="both"/>
              <w:rPr>
                <w:rFonts w:ascii="Tahoma" w:hAnsi="Tahoma" w:cs="B Lotus"/>
                <w:sz w:val="28"/>
                <w:szCs w:val="28"/>
              </w:rPr>
            </w:pPr>
            <w:r w:rsidRPr="00392633">
              <w:rPr>
                <w:rFonts w:ascii="Tahoma" w:hAnsi="Tahoma" w:cs="B Lotus" w:hint="cs"/>
                <w:sz w:val="28"/>
                <w:szCs w:val="28"/>
                <w:rtl/>
              </w:rPr>
              <w:t xml:space="preserve">مدیر گروه آموزشی مربوط به عنوان </w:t>
            </w:r>
            <w:r>
              <w:rPr>
                <w:rFonts w:ascii="Tahoma" w:hAnsi="Tahoma" w:cs="B Lotus" w:hint="cs"/>
                <w:sz w:val="28"/>
                <w:szCs w:val="28"/>
                <w:rtl/>
              </w:rPr>
              <w:t>(دبیر کمیته)</w:t>
            </w:r>
            <w:r w:rsidRPr="00392633">
              <w:rPr>
                <w:rFonts w:ascii="Tahoma" w:hAnsi="Tahoma" w:cs="B Lotus" w:hint="cs"/>
                <w:sz w:val="28"/>
                <w:szCs w:val="28"/>
                <w:rtl/>
              </w:rPr>
              <w:t xml:space="preserve"> </w:t>
            </w:r>
          </w:p>
          <w:p w:rsidR="007B0E8B" w:rsidRPr="00392633" w:rsidRDefault="007B0E8B" w:rsidP="007B0E8B">
            <w:pPr>
              <w:pStyle w:val="ListParagraph"/>
              <w:numPr>
                <w:ilvl w:val="0"/>
                <w:numId w:val="1"/>
              </w:numPr>
              <w:spacing w:after="0"/>
              <w:ind w:left="90" w:hanging="270"/>
              <w:jc w:val="both"/>
              <w:rPr>
                <w:rFonts w:ascii="Tahoma" w:hAnsi="Tahoma" w:cs="B Lotus"/>
                <w:sz w:val="28"/>
                <w:szCs w:val="28"/>
              </w:rPr>
            </w:pPr>
            <w:r w:rsidRPr="00392633">
              <w:rPr>
                <w:rFonts w:ascii="Tahoma" w:hAnsi="Tahoma" w:cs="B Lotus" w:hint="cs"/>
                <w:sz w:val="28"/>
                <w:szCs w:val="28"/>
                <w:rtl/>
              </w:rPr>
              <w:t xml:space="preserve">دو نفر </w:t>
            </w:r>
            <w:r>
              <w:rPr>
                <w:rFonts w:ascii="Tahoma" w:hAnsi="Tahoma" w:cs="B Lotus" w:hint="cs"/>
                <w:sz w:val="28"/>
                <w:szCs w:val="28"/>
                <w:rtl/>
              </w:rPr>
              <w:t xml:space="preserve">عضو </w:t>
            </w:r>
            <w:r w:rsidRPr="00392633">
              <w:rPr>
                <w:rFonts w:ascii="Tahoma" w:hAnsi="Tahoma" w:cs="B Lotus" w:hint="cs"/>
                <w:sz w:val="28"/>
                <w:szCs w:val="28"/>
                <w:rtl/>
              </w:rPr>
              <w:t>هیات علمی یا مدرس</w:t>
            </w:r>
            <w:r>
              <w:rPr>
                <w:rFonts w:ascii="Tahoma" w:hAnsi="Tahoma" w:cs="B Lotus" w:hint="cs"/>
                <w:sz w:val="28"/>
                <w:szCs w:val="28"/>
                <w:rtl/>
              </w:rPr>
              <w:t xml:space="preserve"> عضو گروه و</w:t>
            </w:r>
            <w:r w:rsidRPr="00392633">
              <w:rPr>
                <w:rFonts w:ascii="Tahoma" w:hAnsi="Tahoma" w:cs="B Lotus" w:hint="cs"/>
                <w:sz w:val="28"/>
                <w:szCs w:val="28"/>
                <w:rtl/>
              </w:rPr>
              <w:t xml:space="preserve"> هم رشته متقاضی</w:t>
            </w:r>
            <w:r>
              <w:rPr>
                <w:rFonts w:ascii="Tahoma" w:hAnsi="Tahoma" w:cs="B Lotus" w:hint="cs"/>
                <w:sz w:val="28"/>
                <w:szCs w:val="28"/>
                <w:rtl/>
              </w:rPr>
              <w:t xml:space="preserve"> (به عنوان مدعو).</w:t>
            </w:r>
            <w:r w:rsidRPr="00392633">
              <w:rPr>
                <w:rFonts w:ascii="Tahoma" w:hAnsi="Tahoma" w:cs="B Lotus" w:hint="cs"/>
                <w:sz w:val="28"/>
                <w:szCs w:val="28"/>
                <w:rtl/>
              </w:rPr>
              <w:t xml:space="preserve"> </w:t>
            </w:r>
          </w:p>
          <w:p w:rsidR="007B0E8B" w:rsidRPr="00392633" w:rsidRDefault="007B0E8B" w:rsidP="00E33EFC">
            <w:pPr>
              <w:bidi/>
              <w:jc w:val="both"/>
              <w:rPr>
                <w:rFonts w:ascii="Tahoma" w:hAnsi="Tahoma" w:cs="B Lotus"/>
                <w:sz w:val="28"/>
                <w:szCs w:val="28"/>
                <w:lang w:bidi="fa-IR"/>
              </w:rPr>
            </w:pPr>
            <w:r w:rsidRPr="00392633">
              <w:rPr>
                <w:rFonts w:ascii="Tahoma" w:hAnsi="Tahoma" w:cs="B Lotus" w:hint="cs"/>
                <w:sz w:val="28"/>
                <w:szCs w:val="28"/>
                <w:rtl/>
                <w:lang w:bidi="fa-IR"/>
              </w:rPr>
              <w:t>تبصره:</w:t>
            </w:r>
            <w:r w:rsidRPr="00392633">
              <w:rPr>
                <w:rFonts w:ascii="Tahoma" w:hAnsi="Tahoma" w:cs="B Lotus"/>
                <w:sz w:val="28"/>
                <w:szCs w:val="28"/>
                <w:lang w:bidi="fa-IR"/>
              </w:rPr>
              <w:t xml:space="preserve"> </w:t>
            </w:r>
            <w:r w:rsidRPr="00392633">
              <w:rPr>
                <w:rFonts w:ascii="Tahoma" w:hAnsi="Tahoma" w:cs="B Lotus" w:hint="cs"/>
                <w:sz w:val="28"/>
                <w:szCs w:val="28"/>
                <w:rtl/>
                <w:lang w:bidi="fa-IR"/>
              </w:rPr>
              <w:t>در پردیس</w:t>
            </w:r>
            <w:r w:rsidRPr="00392633">
              <w:rPr>
                <w:rFonts w:ascii="Tahoma" w:hAnsi="Tahoma" w:cs="B Lotus"/>
                <w:sz w:val="28"/>
                <w:szCs w:val="28"/>
                <w:rtl/>
                <w:lang w:bidi="fa-IR"/>
              </w:rPr>
              <w:softHyphen/>
            </w:r>
            <w:r w:rsidRPr="00392633">
              <w:rPr>
                <w:rFonts w:ascii="Tahoma" w:hAnsi="Tahoma" w:cs="B Lotus" w:hint="cs"/>
                <w:sz w:val="28"/>
                <w:szCs w:val="28"/>
                <w:rtl/>
                <w:lang w:bidi="fa-IR"/>
              </w:rPr>
              <w:t xml:space="preserve">هایی که فاقد گروه آموزشی مرتبط با رشته تحصیلی </w:t>
            </w:r>
            <w:r>
              <w:rPr>
                <w:rFonts w:ascii="Tahoma" w:hAnsi="Tahoma" w:cs="B Lotus" w:hint="cs"/>
                <w:sz w:val="28"/>
                <w:szCs w:val="28"/>
                <w:rtl/>
                <w:lang w:bidi="fa-IR"/>
              </w:rPr>
              <w:t>متقاضی</w:t>
            </w:r>
            <w:r w:rsidRPr="00392633">
              <w:rPr>
                <w:rFonts w:ascii="Tahoma" w:hAnsi="Tahoma" w:cs="B Lotus" w:hint="cs"/>
                <w:sz w:val="28"/>
                <w:szCs w:val="28"/>
                <w:rtl/>
                <w:lang w:bidi="fa-IR"/>
              </w:rPr>
              <w:t xml:space="preserve"> هستند</w:t>
            </w:r>
            <w:r>
              <w:rPr>
                <w:rFonts w:ascii="Tahoma" w:hAnsi="Tahoma" w:cs="B Lotus" w:hint="cs"/>
                <w:sz w:val="28"/>
                <w:szCs w:val="28"/>
                <w:rtl/>
                <w:lang w:bidi="fa-IR"/>
              </w:rPr>
              <w:t>،</w:t>
            </w:r>
            <w:r w:rsidRPr="00392633">
              <w:rPr>
                <w:rFonts w:ascii="Tahoma" w:hAnsi="Tahoma" w:cs="B Lotus" w:hint="cs"/>
                <w:sz w:val="28"/>
                <w:szCs w:val="28"/>
                <w:rtl/>
                <w:lang w:bidi="fa-IR"/>
              </w:rPr>
              <w:t xml:space="preserve"> دو نفر از اعضای هیات علمی</w:t>
            </w:r>
            <w:r>
              <w:rPr>
                <w:rFonts w:ascii="Tahoma" w:hAnsi="Tahoma" w:cs="B Lotus" w:hint="cs"/>
                <w:sz w:val="28"/>
                <w:szCs w:val="28"/>
                <w:rtl/>
                <w:lang w:bidi="fa-IR"/>
              </w:rPr>
              <w:t xml:space="preserve"> هم</w:t>
            </w:r>
            <w:r>
              <w:rPr>
                <w:rFonts w:ascii="Tahoma" w:hAnsi="Tahoma" w:cs="B Lotus"/>
                <w:sz w:val="28"/>
                <w:szCs w:val="28"/>
                <w:rtl/>
                <w:lang w:bidi="fa-IR"/>
              </w:rPr>
              <w:softHyphen/>
            </w:r>
            <w:r w:rsidRPr="00392633">
              <w:rPr>
                <w:rFonts w:ascii="Tahoma" w:hAnsi="Tahoma" w:cs="B Lotus" w:hint="cs"/>
                <w:sz w:val="28"/>
                <w:szCs w:val="28"/>
                <w:rtl/>
                <w:lang w:bidi="fa-IR"/>
              </w:rPr>
              <w:t xml:space="preserve">رشته </w:t>
            </w:r>
            <w:r>
              <w:rPr>
                <w:rFonts w:ascii="Tahoma" w:hAnsi="Tahoma" w:cs="B Lotus" w:hint="cs"/>
                <w:sz w:val="28"/>
                <w:szCs w:val="28"/>
                <w:rtl/>
                <w:lang w:bidi="fa-IR"/>
              </w:rPr>
              <w:t>متقاضی</w:t>
            </w:r>
            <w:r w:rsidRPr="00392633">
              <w:rPr>
                <w:rFonts w:ascii="Tahoma" w:hAnsi="Tahoma" w:cs="B Lotus" w:hint="cs"/>
                <w:sz w:val="28"/>
                <w:szCs w:val="28"/>
                <w:rtl/>
                <w:lang w:bidi="fa-IR"/>
              </w:rPr>
              <w:t xml:space="preserve"> </w:t>
            </w:r>
            <w:r>
              <w:rPr>
                <w:rFonts w:ascii="Tahoma" w:hAnsi="Tahoma" w:cs="B Lotus" w:hint="cs"/>
                <w:sz w:val="28"/>
                <w:szCs w:val="28"/>
                <w:rtl/>
                <w:lang w:bidi="fa-IR"/>
              </w:rPr>
              <w:t>از سایر پردیس</w:t>
            </w:r>
            <w:r>
              <w:rPr>
                <w:rFonts w:ascii="Tahoma" w:hAnsi="Tahoma" w:cs="B Lotus"/>
                <w:sz w:val="28"/>
                <w:szCs w:val="28"/>
                <w:rtl/>
                <w:lang w:bidi="fa-IR"/>
              </w:rPr>
              <w:softHyphen/>
            </w:r>
            <w:r>
              <w:rPr>
                <w:rFonts w:ascii="Tahoma" w:hAnsi="Tahoma" w:cs="B Lotus" w:hint="cs"/>
                <w:sz w:val="28"/>
                <w:szCs w:val="28"/>
                <w:rtl/>
                <w:lang w:bidi="fa-IR"/>
              </w:rPr>
              <w:t>ها یا دانشگاههای دولتی که دارای مدرک دکترا هستند به عنوان مدعو کمیته دعوت می</w:t>
            </w:r>
            <w:r>
              <w:rPr>
                <w:rFonts w:ascii="Tahoma" w:hAnsi="Tahoma" w:cs="B Lotus"/>
                <w:sz w:val="28"/>
                <w:szCs w:val="28"/>
                <w:rtl/>
                <w:lang w:bidi="fa-IR"/>
              </w:rPr>
              <w:softHyphen/>
            </w:r>
            <w:r>
              <w:rPr>
                <w:rFonts w:ascii="Tahoma" w:hAnsi="Tahoma" w:cs="B Lotus" w:hint="cs"/>
                <w:sz w:val="28"/>
                <w:szCs w:val="28"/>
                <w:rtl/>
                <w:lang w:bidi="fa-IR"/>
              </w:rPr>
              <w:t>شوند</w:t>
            </w:r>
            <w:r w:rsidRPr="00392633">
              <w:rPr>
                <w:rFonts w:ascii="Tahoma" w:hAnsi="Tahoma" w:cs="B Lotus" w:hint="cs"/>
                <w:sz w:val="28"/>
                <w:szCs w:val="28"/>
                <w:rtl/>
                <w:lang w:bidi="fa-IR"/>
              </w:rPr>
              <w:t>.</w:t>
            </w:r>
          </w:p>
          <w:p w:rsidR="007B0E8B" w:rsidRDefault="007B0E8B" w:rsidP="00E33EFC">
            <w:pPr>
              <w:pStyle w:val="ListParagraph"/>
              <w:spacing w:after="0"/>
              <w:ind w:left="0"/>
              <w:jc w:val="both"/>
              <w:rPr>
                <w:rFonts w:ascii="Tahoma" w:hAnsi="Tahoma" w:cs="B Lotus"/>
                <w:sz w:val="28"/>
                <w:szCs w:val="28"/>
                <w:rtl/>
              </w:rPr>
            </w:pPr>
            <w:r>
              <w:rPr>
                <w:rFonts w:ascii="Tahoma" w:hAnsi="Tahoma" w:cs="B Lotus" w:hint="cs"/>
                <w:sz w:val="28"/>
                <w:szCs w:val="28"/>
                <w:rtl/>
              </w:rPr>
              <w:t>15</w:t>
            </w:r>
            <w:r w:rsidRPr="00392633">
              <w:rPr>
                <w:rFonts w:ascii="Tahoma" w:hAnsi="Tahoma" w:cs="B Lotus" w:hint="cs"/>
                <w:sz w:val="28"/>
                <w:szCs w:val="28"/>
                <w:rtl/>
              </w:rPr>
              <w:t>- اعضای کمیته تعیین صلاحیت تدریس موظفند با لحاظ جمیع شرایط عمومی، علمی و توانمندی</w:t>
            </w:r>
            <w:r w:rsidRPr="00392633">
              <w:rPr>
                <w:rFonts w:ascii="Tahoma" w:hAnsi="Tahoma" w:cs="B Lotus"/>
                <w:sz w:val="28"/>
                <w:szCs w:val="28"/>
                <w:rtl/>
              </w:rPr>
              <w:softHyphen/>
            </w:r>
            <w:r w:rsidRPr="00392633">
              <w:rPr>
                <w:rFonts w:ascii="Tahoma" w:hAnsi="Tahoma" w:cs="B Lotus" w:hint="cs"/>
                <w:sz w:val="28"/>
                <w:szCs w:val="28"/>
                <w:rtl/>
              </w:rPr>
              <w:t>های تخصصی متقاضی بر مبنای</w:t>
            </w:r>
            <w:r>
              <w:rPr>
                <w:rFonts w:ascii="Tahoma" w:hAnsi="Tahoma" w:cs="B Lotus" w:hint="cs"/>
                <w:sz w:val="28"/>
                <w:szCs w:val="28"/>
                <w:rtl/>
              </w:rPr>
              <w:t xml:space="preserve"> اصل</w:t>
            </w:r>
            <w:r w:rsidRPr="00392633">
              <w:rPr>
                <w:rFonts w:ascii="Tahoma" w:hAnsi="Tahoma" w:cs="B Lotus" w:hint="cs"/>
                <w:sz w:val="28"/>
                <w:szCs w:val="28"/>
                <w:rtl/>
              </w:rPr>
              <w:t xml:space="preserve"> مدارک و مستندات ارایه شده، در باره صلاحیت </w:t>
            </w:r>
            <w:r>
              <w:rPr>
                <w:rFonts w:ascii="Tahoma" w:hAnsi="Tahoma" w:cs="B Lotus" w:hint="cs"/>
                <w:sz w:val="28"/>
                <w:szCs w:val="28"/>
                <w:rtl/>
              </w:rPr>
              <w:t>تدریس در</w:t>
            </w:r>
            <w:r w:rsidRPr="00392633">
              <w:rPr>
                <w:rFonts w:ascii="Tahoma" w:hAnsi="Tahoma" w:cs="B Lotus" w:hint="cs"/>
                <w:sz w:val="28"/>
                <w:szCs w:val="28"/>
                <w:rtl/>
              </w:rPr>
              <w:t xml:space="preserve"> دانشگاه فرهنگیان قضاوت </w:t>
            </w:r>
            <w:r>
              <w:rPr>
                <w:rFonts w:ascii="Tahoma" w:hAnsi="Tahoma" w:cs="B Lotus" w:hint="cs"/>
                <w:sz w:val="28"/>
                <w:szCs w:val="28"/>
                <w:rtl/>
              </w:rPr>
              <w:t>می</w:t>
            </w:r>
            <w:r>
              <w:rPr>
                <w:rFonts w:ascii="Tahoma" w:hAnsi="Tahoma" w:cs="B Lotus"/>
                <w:sz w:val="28"/>
                <w:szCs w:val="28"/>
                <w:rtl/>
              </w:rPr>
              <w:softHyphen/>
            </w:r>
            <w:r>
              <w:rPr>
                <w:rFonts w:ascii="Tahoma" w:hAnsi="Tahoma" w:cs="B Lotus" w:hint="cs"/>
                <w:sz w:val="28"/>
                <w:szCs w:val="28"/>
                <w:rtl/>
              </w:rPr>
              <w:t>کنند</w:t>
            </w:r>
            <w:r w:rsidRPr="00392633">
              <w:rPr>
                <w:rFonts w:ascii="Tahoma" w:hAnsi="Tahoma" w:cs="B Lotus" w:hint="cs"/>
                <w:sz w:val="28"/>
                <w:szCs w:val="28"/>
                <w:rtl/>
              </w:rPr>
              <w:t xml:space="preserve"> و کاربرگ</w:t>
            </w:r>
            <w:r w:rsidRPr="00392633">
              <w:rPr>
                <w:rFonts w:ascii="Tahoma" w:hAnsi="Tahoma" w:cs="B Lotus" w:hint="cs"/>
                <w:sz w:val="28"/>
                <w:szCs w:val="28"/>
                <w:rtl/>
              </w:rPr>
              <w:softHyphen/>
              <w:t xml:space="preserve">های شماره یک و دو (پیوست) را بر اساس مستندات مربوطه تکمیل </w:t>
            </w:r>
            <w:r>
              <w:rPr>
                <w:rFonts w:ascii="Tahoma" w:hAnsi="Tahoma" w:cs="B Lotus" w:hint="cs"/>
                <w:sz w:val="28"/>
                <w:szCs w:val="28"/>
                <w:rtl/>
              </w:rPr>
              <w:t>می</w:t>
            </w:r>
            <w:r>
              <w:rPr>
                <w:rFonts w:ascii="Tahoma" w:hAnsi="Tahoma" w:cs="B Lotus"/>
                <w:sz w:val="28"/>
                <w:szCs w:val="28"/>
                <w:rtl/>
              </w:rPr>
              <w:softHyphen/>
            </w:r>
            <w:r w:rsidRPr="00392633">
              <w:rPr>
                <w:rFonts w:ascii="Tahoma" w:hAnsi="Tahoma" w:cs="B Lotus" w:hint="cs"/>
                <w:sz w:val="28"/>
                <w:szCs w:val="28"/>
                <w:rtl/>
              </w:rPr>
              <w:t xml:space="preserve">نمایند. در صورت کسب امتیازهای لازم، گواهی صلاحیت تدریس مطابق کاربرگ شماره 3 توسط رئیس پردیس </w:t>
            </w:r>
            <w:r w:rsidRPr="00392633">
              <w:rPr>
                <w:rFonts w:ascii="Tahoma" w:hAnsi="Tahoma" w:cs="B Lotus" w:hint="cs"/>
                <w:sz w:val="28"/>
                <w:szCs w:val="28"/>
                <w:u w:val="single"/>
                <w:rtl/>
              </w:rPr>
              <w:t>برای مدت یکسال</w:t>
            </w:r>
            <w:r w:rsidRPr="00392633">
              <w:rPr>
                <w:rFonts w:ascii="Tahoma" w:hAnsi="Tahoma" w:cs="B Lotus" w:hint="cs"/>
                <w:sz w:val="28"/>
                <w:szCs w:val="28"/>
                <w:rtl/>
              </w:rPr>
              <w:t xml:space="preserve"> صادر می</w:t>
            </w:r>
            <w:r w:rsidRPr="00392633">
              <w:rPr>
                <w:rFonts w:ascii="Tahoma" w:hAnsi="Tahoma" w:cs="B Lotus"/>
                <w:sz w:val="28"/>
                <w:szCs w:val="28"/>
                <w:rtl/>
              </w:rPr>
              <w:softHyphen/>
            </w:r>
            <w:r w:rsidRPr="00392633">
              <w:rPr>
                <w:rFonts w:ascii="Tahoma" w:hAnsi="Tahoma" w:cs="B Lotus" w:hint="cs"/>
                <w:sz w:val="28"/>
                <w:szCs w:val="28"/>
                <w:rtl/>
              </w:rPr>
              <w:t>شود.</w:t>
            </w:r>
            <w:r w:rsidRPr="00392633">
              <w:rPr>
                <w:rFonts w:ascii="Tahoma" w:hAnsi="Tahoma" w:cs="B Lotus"/>
                <w:sz w:val="28"/>
                <w:szCs w:val="28"/>
                <w:rtl/>
              </w:rPr>
              <w:softHyphen/>
            </w:r>
            <w:r w:rsidRPr="00392633">
              <w:rPr>
                <w:rFonts w:ascii="Tahoma" w:hAnsi="Tahoma" w:cs="B Lotus" w:hint="cs"/>
                <w:sz w:val="28"/>
                <w:szCs w:val="28"/>
                <w:rtl/>
              </w:rPr>
              <w:t xml:space="preserve"> </w:t>
            </w:r>
          </w:p>
          <w:p w:rsidR="007B0E8B" w:rsidRPr="00392633" w:rsidRDefault="007B0E8B" w:rsidP="00E33EFC">
            <w:pPr>
              <w:pStyle w:val="ListParagraph"/>
              <w:spacing w:after="0"/>
              <w:ind w:left="0"/>
              <w:jc w:val="both"/>
              <w:rPr>
                <w:rFonts w:cs="B Lotus"/>
                <w:sz w:val="28"/>
                <w:szCs w:val="28"/>
                <w:rtl/>
              </w:rPr>
            </w:pPr>
            <w:r>
              <w:rPr>
                <w:rFonts w:ascii="Tahoma" w:hAnsi="Tahoma" w:cs="B Lotus" w:hint="cs"/>
                <w:sz w:val="28"/>
                <w:szCs w:val="28"/>
                <w:rtl/>
              </w:rPr>
              <w:t xml:space="preserve">تبصره: </w:t>
            </w:r>
            <w:r w:rsidRPr="00392633">
              <w:rPr>
                <w:rFonts w:cs="B Lotus" w:hint="cs"/>
                <w:sz w:val="28"/>
                <w:szCs w:val="28"/>
                <w:rtl/>
              </w:rPr>
              <w:t>در صورت</w:t>
            </w:r>
            <w:r>
              <w:rPr>
                <w:rFonts w:cs="B Lotus" w:hint="cs"/>
                <w:sz w:val="28"/>
                <w:szCs w:val="28"/>
                <w:rtl/>
              </w:rPr>
              <w:t xml:space="preserve"> دریافت هرگونه گزارش قابل استناد </w:t>
            </w:r>
            <w:r w:rsidRPr="00392633">
              <w:rPr>
                <w:rFonts w:cs="B Lotus" w:hint="cs"/>
                <w:sz w:val="28"/>
                <w:szCs w:val="28"/>
                <w:rtl/>
              </w:rPr>
              <w:t xml:space="preserve">در هر زمان از </w:t>
            </w:r>
            <w:r>
              <w:rPr>
                <w:rFonts w:cs="B Lotus" w:hint="cs"/>
                <w:sz w:val="28"/>
                <w:szCs w:val="28"/>
                <w:rtl/>
              </w:rPr>
              <w:t>نیم</w:t>
            </w:r>
            <w:r w:rsidRPr="00392633">
              <w:rPr>
                <w:rFonts w:cs="B Lotus" w:hint="cs"/>
                <w:sz w:val="28"/>
                <w:szCs w:val="28"/>
                <w:rtl/>
              </w:rPr>
              <w:t>سال تحصیلی</w:t>
            </w:r>
            <w:r>
              <w:rPr>
                <w:rFonts w:cs="B Lotus" w:hint="cs"/>
                <w:sz w:val="28"/>
                <w:szCs w:val="28"/>
                <w:rtl/>
              </w:rPr>
              <w:t xml:space="preserve"> مبنی بر</w:t>
            </w:r>
            <w:r w:rsidRPr="00392633">
              <w:rPr>
                <w:rFonts w:cs="B Lotus" w:hint="cs"/>
                <w:sz w:val="28"/>
                <w:szCs w:val="28"/>
                <w:rtl/>
              </w:rPr>
              <w:t xml:space="preserve"> رعایت</w:t>
            </w:r>
            <w:r>
              <w:rPr>
                <w:rFonts w:cs="B Lotus" w:hint="cs"/>
                <w:sz w:val="28"/>
                <w:szCs w:val="28"/>
                <w:rtl/>
              </w:rPr>
              <w:t xml:space="preserve"> نشدن</w:t>
            </w:r>
            <w:r w:rsidRPr="00392633">
              <w:rPr>
                <w:rFonts w:cs="B Lotus" w:hint="cs"/>
                <w:sz w:val="28"/>
                <w:szCs w:val="28"/>
                <w:rtl/>
              </w:rPr>
              <w:t xml:space="preserve"> شئونات علمی و اخلاقی </w:t>
            </w:r>
            <w:r>
              <w:rPr>
                <w:rFonts w:cs="B Lotus" w:hint="cs"/>
                <w:sz w:val="28"/>
                <w:szCs w:val="28"/>
                <w:rtl/>
              </w:rPr>
              <w:t>توسط مدرس</w:t>
            </w:r>
            <w:r w:rsidRPr="00392633">
              <w:rPr>
                <w:rFonts w:cs="B Lotus" w:hint="cs"/>
                <w:sz w:val="28"/>
                <w:szCs w:val="28"/>
                <w:rtl/>
              </w:rPr>
              <w:t xml:space="preserve">، </w:t>
            </w:r>
            <w:r w:rsidRPr="00392633">
              <w:rPr>
                <w:rFonts w:ascii="Tahoma" w:hAnsi="Tahoma" w:cs="B Lotus" w:hint="cs"/>
                <w:sz w:val="28"/>
                <w:szCs w:val="28"/>
                <w:rtl/>
              </w:rPr>
              <w:t>کمیته تعیین صلاحیت تدریس</w:t>
            </w:r>
            <w:r>
              <w:rPr>
                <w:rFonts w:ascii="Tahoma" w:hAnsi="Tahoma" w:cs="B Lotus" w:hint="cs"/>
                <w:sz w:val="28"/>
                <w:szCs w:val="28"/>
                <w:rtl/>
              </w:rPr>
              <w:t xml:space="preserve"> مجاز است جلسه مجدد بررسی صلاحیت تشکیل دهد و موضوع را بررسی و در صورت صحت مدعا و تشخیص، به</w:t>
            </w:r>
            <w:r w:rsidRPr="00392633">
              <w:rPr>
                <w:rFonts w:cs="B Lotus" w:hint="cs"/>
                <w:sz w:val="28"/>
                <w:szCs w:val="28"/>
                <w:rtl/>
              </w:rPr>
              <w:t xml:space="preserve"> لغو مجوز </w:t>
            </w:r>
            <w:r>
              <w:rPr>
                <w:rFonts w:cs="B Lotus" w:hint="cs"/>
                <w:sz w:val="28"/>
                <w:szCs w:val="28"/>
                <w:rtl/>
              </w:rPr>
              <w:t>اقدام کند.</w:t>
            </w:r>
            <w:r w:rsidRPr="00392633">
              <w:rPr>
                <w:rFonts w:cs="B Lotus" w:hint="cs"/>
                <w:sz w:val="28"/>
                <w:szCs w:val="28"/>
                <w:rtl/>
              </w:rPr>
              <w:t xml:space="preserve">   </w:t>
            </w:r>
          </w:p>
          <w:p w:rsidR="007B0E8B" w:rsidRPr="00392633" w:rsidRDefault="007B0E8B" w:rsidP="00E33EFC">
            <w:pPr>
              <w:pStyle w:val="ListParagraph"/>
              <w:spacing w:after="0"/>
              <w:ind w:left="0"/>
              <w:jc w:val="both"/>
              <w:rPr>
                <w:rFonts w:ascii="Tahoma" w:hAnsi="Tahoma" w:cs="B Lotus"/>
                <w:sz w:val="28"/>
                <w:szCs w:val="28"/>
                <w:rtl/>
              </w:rPr>
            </w:pPr>
            <w:r>
              <w:rPr>
                <w:rFonts w:ascii="Tahoma" w:hAnsi="Tahoma" w:cs="B Lotus" w:hint="cs"/>
                <w:sz w:val="28"/>
                <w:szCs w:val="28"/>
                <w:rtl/>
              </w:rPr>
              <w:t>16</w:t>
            </w:r>
            <w:r w:rsidRPr="00392633">
              <w:rPr>
                <w:rFonts w:ascii="Tahoma" w:hAnsi="Tahoma" w:cs="B Lotus" w:hint="cs"/>
                <w:sz w:val="28"/>
                <w:szCs w:val="28"/>
                <w:rtl/>
              </w:rPr>
              <w:t xml:space="preserve">- حفظ سوابق گواهی صلاحیت تدریس در پردیس و ارسال یک نسخه از گواهی صلاحیت </w:t>
            </w:r>
            <w:r w:rsidRPr="00392633">
              <w:rPr>
                <w:rFonts w:ascii="Tahoma" w:hAnsi="Tahoma" w:cs="B Lotus" w:hint="cs"/>
                <w:sz w:val="28"/>
                <w:szCs w:val="28"/>
                <w:rtl/>
              </w:rPr>
              <w:lastRenderedPageBreak/>
              <w:t>تدریس</w:t>
            </w:r>
            <w:r>
              <w:rPr>
                <w:rFonts w:ascii="Tahoma" w:hAnsi="Tahoma" w:cs="B Lotus" w:hint="cs"/>
                <w:sz w:val="28"/>
                <w:szCs w:val="28"/>
                <w:rtl/>
              </w:rPr>
              <w:t xml:space="preserve"> به همراه تمامی مستندات مورد نظر (به خصوص کپی برابر اصل شده مدارک هویت و مدارج تحصیلی) به </w:t>
            </w:r>
            <w:r w:rsidRPr="00392633">
              <w:rPr>
                <w:rFonts w:ascii="Tahoma" w:hAnsi="Tahoma" w:cs="B Lotus" w:hint="cs"/>
                <w:sz w:val="28"/>
                <w:szCs w:val="28"/>
                <w:rtl/>
              </w:rPr>
              <w:t>معاونت آموزشی و تحصیلات تکمیلی جهت</w:t>
            </w:r>
            <w:r>
              <w:rPr>
                <w:rFonts w:ascii="Tahoma" w:hAnsi="Tahoma" w:cs="B Lotus" w:hint="cs"/>
                <w:sz w:val="28"/>
                <w:szCs w:val="28"/>
                <w:rtl/>
              </w:rPr>
              <w:t xml:space="preserve"> پیگیری صدور «شناسه تدریس» توسط اداره کل امور اداری و</w:t>
            </w:r>
            <w:r w:rsidRPr="00392633">
              <w:rPr>
                <w:rFonts w:ascii="Tahoma" w:hAnsi="Tahoma" w:cs="B Lotus" w:hint="cs"/>
                <w:sz w:val="28"/>
                <w:szCs w:val="28"/>
                <w:rtl/>
              </w:rPr>
              <w:t xml:space="preserve"> ثبت در سامانه آموزشی دانشگاه، الزامی است. </w:t>
            </w:r>
          </w:p>
          <w:p w:rsidR="007B0E8B" w:rsidRPr="00392633" w:rsidRDefault="007B0E8B" w:rsidP="00E33EFC">
            <w:pPr>
              <w:pStyle w:val="ListParagraph"/>
              <w:spacing w:after="0"/>
              <w:ind w:left="-45"/>
              <w:jc w:val="both"/>
              <w:rPr>
                <w:rFonts w:cs="B Lotus"/>
                <w:sz w:val="28"/>
                <w:szCs w:val="28"/>
                <w:rtl/>
              </w:rPr>
            </w:pPr>
            <w:r>
              <w:rPr>
                <w:rFonts w:ascii="Tahoma" w:hAnsi="Tahoma" w:cs="B Lotus" w:hint="cs"/>
                <w:sz w:val="28"/>
                <w:szCs w:val="28"/>
                <w:rtl/>
              </w:rPr>
              <w:t>17</w:t>
            </w:r>
            <w:r w:rsidRPr="00392633">
              <w:rPr>
                <w:rFonts w:ascii="Tahoma" w:hAnsi="Tahoma" w:cs="B Lotus" w:hint="cs"/>
                <w:sz w:val="28"/>
                <w:szCs w:val="28"/>
                <w:rtl/>
              </w:rPr>
              <w:t xml:space="preserve"> -</w:t>
            </w:r>
            <w:r w:rsidRPr="00392633">
              <w:rPr>
                <w:rFonts w:cs="B Lotus" w:hint="cs"/>
                <w:b/>
                <w:bCs/>
                <w:sz w:val="28"/>
                <w:szCs w:val="28"/>
                <w:rtl/>
              </w:rPr>
              <w:t xml:space="preserve"> </w:t>
            </w:r>
            <w:r w:rsidRPr="00392633">
              <w:rPr>
                <w:rFonts w:cs="B Lotus" w:hint="cs"/>
                <w:sz w:val="28"/>
                <w:szCs w:val="28"/>
                <w:rtl/>
              </w:rPr>
              <w:t xml:space="preserve"> تدريس دروس  معارف اسلامي به صورت حق التدریس فقط توسط مدرسان داراي مجوز از معاونت امور اساتيد نهاد نمايندگي مقام معظم رهبري در دانشگاهها و با رعایت سایر مقررات مربوط به مدرسان مدعو</w:t>
            </w:r>
            <w:r>
              <w:rPr>
                <w:rFonts w:cs="B Lotus" w:hint="cs"/>
                <w:sz w:val="28"/>
                <w:szCs w:val="28"/>
                <w:rtl/>
              </w:rPr>
              <w:t>،</w:t>
            </w:r>
            <w:r w:rsidRPr="00392633">
              <w:rPr>
                <w:rFonts w:cs="B Lotus" w:hint="cs"/>
                <w:sz w:val="28"/>
                <w:szCs w:val="28"/>
                <w:rtl/>
              </w:rPr>
              <w:t xml:space="preserve"> امکان پذير است. </w:t>
            </w:r>
            <w:r>
              <w:rPr>
                <w:rFonts w:cs="B Lotus" w:hint="cs"/>
                <w:sz w:val="28"/>
                <w:szCs w:val="28"/>
                <w:rtl/>
              </w:rPr>
              <w:t>در این مورد، هماهنگی با رئیس گروه معارف اسلامی الزامی است.</w:t>
            </w:r>
          </w:p>
          <w:p w:rsidR="007B0E8B" w:rsidRPr="00392633" w:rsidRDefault="007B0E8B" w:rsidP="00E33EFC">
            <w:pPr>
              <w:pStyle w:val="ListParagraph"/>
              <w:spacing w:after="0"/>
              <w:ind w:left="-45"/>
              <w:jc w:val="both"/>
              <w:rPr>
                <w:rFonts w:cs="B Lotus"/>
                <w:sz w:val="28"/>
                <w:szCs w:val="28"/>
                <w:rtl/>
              </w:rPr>
            </w:pPr>
            <w:r>
              <w:rPr>
                <w:rFonts w:cs="B Lotus" w:hint="cs"/>
                <w:sz w:val="28"/>
                <w:szCs w:val="28"/>
                <w:rtl/>
              </w:rPr>
              <w:t>18</w:t>
            </w:r>
            <w:r w:rsidRPr="00392633">
              <w:rPr>
                <w:rFonts w:cs="B Lotus" w:hint="cs"/>
                <w:sz w:val="28"/>
                <w:szCs w:val="28"/>
                <w:rtl/>
              </w:rPr>
              <w:t xml:space="preserve"> - تدريس درس «آشنایی با دفاع مقدس» به صورت حق التدریس فقط توسط مدرسان دارای مجوز از بنیاد حفظ آثار و ارزشهای دفاع مقدس و با رعایت سایر مقررات مربوط به  مدرسان مدعو  امکان</w:t>
            </w:r>
            <w:r>
              <w:rPr>
                <w:rFonts w:cs="B Lotus"/>
                <w:sz w:val="28"/>
                <w:szCs w:val="28"/>
                <w:rtl/>
              </w:rPr>
              <w:softHyphen/>
            </w:r>
            <w:r w:rsidRPr="00392633">
              <w:rPr>
                <w:rFonts w:cs="B Lotus" w:hint="cs"/>
                <w:sz w:val="28"/>
                <w:szCs w:val="28"/>
                <w:rtl/>
              </w:rPr>
              <w:t>پذير است.</w:t>
            </w:r>
          </w:p>
          <w:p w:rsidR="007B0E8B" w:rsidRPr="00392633" w:rsidRDefault="007B0E8B" w:rsidP="00E33EFC">
            <w:pPr>
              <w:pStyle w:val="ListParagraph"/>
              <w:spacing w:after="0"/>
              <w:ind w:left="0"/>
              <w:jc w:val="both"/>
              <w:rPr>
                <w:rFonts w:ascii="Tahoma" w:hAnsi="Tahoma" w:cs="B Lotus"/>
                <w:b/>
                <w:bCs/>
                <w:sz w:val="28"/>
                <w:szCs w:val="28"/>
                <w:u w:val="single"/>
                <w:rtl/>
              </w:rPr>
            </w:pPr>
            <w:r w:rsidRPr="00392633">
              <w:rPr>
                <w:rFonts w:ascii="Tahoma" w:hAnsi="Tahoma" w:cs="B Lotus" w:hint="cs"/>
                <w:b/>
                <w:bCs/>
                <w:sz w:val="28"/>
                <w:szCs w:val="28"/>
                <w:u w:val="single"/>
                <w:rtl/>
              </w:rPr>
              <w:t>ماده 3: اولویت</w:t>
            </w:r>
            <w:r w:rsidRPr="00392633">
              <w:rPr>
                <w:rFonts w:ascii="Tahoma" w:hAnsi="Tahoma" w:cs="B Lotus"/>
                <w:b/>
                <w:bCs/>
                <w:sz w:val="28"/>
                <w:szCs w:val="28"/>
                <w:u w:val="single"/>
                <w:rtl/>
              </w:rPr>
              <w:softHyphen/>
            </w:r>
            <w:r w:rsidRPr="00392633">
              <w:rPr>
                <w:rFonts w:ascii="Tahoma" w:hAnsi="Tahoma" w:cs="B Lotus" w:hint="cs"/>
                <w:b/>
                <w:bCs/>
                <w:sz w:val="28"/>
                <w:szCs w:val="28"/>
                <w:u w:val="single"/>
                <w:rtl/>
              </w:rPr>
              <w:t xml:space="preserve">ها در </w:t>
            </w:r>
            <w:r>
              <w:rPr>
                <w:rFonts w:ascii="Tahoma" w:hAnsi="Tahoma" w:cs="B Lotus" w:hint="cs"/>
                <w:b/>
                <w:bCs/>
                <w:sz w:val="28"/>
                <w:szCs w:val="28"/>
                <w:u w:val="single"/>
                <w:rtl/>
              </w:rPr>
              <w:t>بکارگیری</w:t>
            </w:r>
            <w:r w:rsidRPr="00392633">
              <w:rPr>
                <w:rFonts w:ascii="Tahoma" w:hAnsi="Tahoma" w:cs="B Lotus" w:hint="cs"/>
                <w:b/>
                <w:bCs/>
                <w:sz w:val="28"/>
                <w:szCs w:val="28"/>
                <w:u w:val="single"/>
                <w:rtl/>
              </w:rPr>
              <w:t xml:space="preserve"> </w:t>
            </w:r>
            <w:r>
              <w:rPr>
                <w:rFonts w:ascii="Tahoma" w:hAnsi="Tahoma" w:cs="B Lotus" w:hint="cs"/>
                <w:b/>
                <w:bCs/>
                <w:sz w:val="28"/>
                <w:szCs w:val="28"/>
                <w:u w:val="single"/>
                <w:rtl/>
              </w:rPr>
              <w:t>مدرس</w:t>
            </w:r>
            <w:r w:rsidRPr="00392633">
              <w:rPr>
                <w:rFonts w:ascii="Tahoma" w:hAnsi="Tahoma" w:cs="B Lotus" w:hint="cs"/>
                <w:b/>
                <w:bCs/>
                <w:sz w:val="28"/>
                <w:szCs w:val="28"/>
                <w:u w:val="single"/>
                <w:rtl/>
              </w:rPr>
              <w:t xml:space="preserve"> </w:t>
            </w:r>
            <w:r>
              <w:rPr>
                <w:rFonts w:ascii="Tahoma" w:hAnsi="Tahoma" w:cs="B Lotus" w:hint="cs"/>
                <w:b/>
                <w:bCs/>
                <w:sz w:val="28"/>
                <w:szCs w:val="28"/>
                <w:u w:val="single"/>
                <w:rtl/>
              </w:rPr>
              <w:t xml:space="preserve">به صورت </w:t>
            </w:r>
            <w:r w:rsidRPr="00392633">
              <w:rPr>
                <w:rFonts w:ascii="Tahoma" w:hAnsi="Tahoma" w:cs="B Lotus" w:hint="cs"/>
                <w:b/>
                <w:bCs/>
                <w:sz w:val="28"/>
                <w:szCs w:val="28"/>
                <w:u w:val="single"/>
                <w:rtl/>
              </w:rPr>
              <w:t>حق</w:t>
            </w:r>
            <w:r>
              <w:rPr>
                <w:rFonts w:ascii="Tahoma" w:hAnsi="Tahoma" w:cs="B Lotus"/>
                <w:b/>
                <w:bCs/>
                <w:sz w:val="28"/>
                <w:szCs w:val="28"/>
                <w:u w:val="single"/>
                <w:rtl/>
              </w:rPr>
              <w:softHyphen/>
            </w:r>
            <w:r w:rsidRPr="00392633">
              <w:rPr>
                <w:rFonts w:ascii="Tahoma" w:hAnsi="Tahoma" w:cs="B Lotus" w:hint="cs"/>
                <w:b/>
                <w:bCs/>
                <w:sz w:val="28"/>
                <w:szCs w:val="28"/>
                <w:u w:val="single"/>
                <w:rtl/>
              </w:rPr>
              <w:t>التدریس</w:t>
            </w:r>
          </w:p>
          <w:p w:rsidR="007B0E8B" w:rsidRPr="00392633" w:rsidRDefault="007B0E8B" w:rsidP="00E33EFC">
            <w:pPr>
              <w:bidi/>
              <w:jc w:val="both"/>
              <w:rPr>
                <w:rFonts w:ascii="Arial" w:hAnsi="Arial" w:cs="B Lotus"/>
                <w:sz w:val="28"/>
                <w:szCs w:val="28"/>
                <w:rtl/>
              </w:rPr>
            </w:pPr>
            <w:r>
              <w:rPr>
                <w:rFonts w:ascii="Arial" w:hAnsi="Arial" w:cs="B Lotus" w:hint="cs"/>
                <w:sz w:val="28"/>
                <w:szCs w:val="28"/>
                <w:rtl/>
              </w:rPr>
              <w:t>19</w:t>
            </w:r>
            <w:r w:rsidRPr="00392633">
              <w:rPr>
                <w:rFonts w:ascii="Arial" w:hAnsi="Arial" w:cs="B Lotus" w:hint="cs"/>
                <w:sz w:val="28"/>
                <w:szCs w:val="28"/>
                <w:rtl/>
              </w:rPr>
              <w:t xml:space="preserve">- اولويت </w:t>
            </w:r>
            <w:r>
              <w:rPr>
                <w:rFonts w:ascii="Arial" w:hAnsi="Arial" w:cs="B Lotus" w:hint="cs"/>
                <w:sz w:val="28"/>
                <w:szCs w:val="28"/>
                <w:rtl/>
              </w:rPr>
              <w:t>بکارگیری</w:t>
            </w:r>
            <w:r w:rsidRPr="00392633">
              <w:rPr>
                <w:rFonts w:ascii="Arial" w:hAnsi="Arial" w:cs="B Lotus" w:hint="cs"/>
                <w:sz w:val="28"/>
                <w:szCs w:val="28"/>
                <w:rtl/>
              </w:rPr>
              <w:t xml:space="preserve"> </w:t>
            </w:r>
            <w:r>
              <w:rPr>
                <w:rFonts w:ascii="Arial" w:hAnsi="Arial" w:cs="B Lotus" w:hint="cs"/>
                <w:sz w:val="28"/>
                <w:szCs w:val="28"/>
                <w:rtl/>
              </w:rPr>
              <w:t>مدرسان</w:t>
            </w:r>
            <w:r w:rsidRPr="00392633">
              <w:rPr>
                <w:rFonts w:ascii="Arial" w:hAnsi="Arial" w:cs="B Lotus" w:hint="cs"/>
                <w:sz w:val="28"/>
                <w:szCs w:val="28"/>
                <w:rtl/>
              </w:rPr>
              <w:t xml:space="preserve"> حق</w:t>
            </w:r>
            <w:r>
              <w:rPr>
                <w:rFonts w:ascii="Arial" w:hAnsi="Arial" w:cs="B Lotus"/>
                <w:sz w:val="28"/>
                <w:szCs w:val="28"/>
                <w:rtl/>
              </w:rPr>
              <w:softHyphen/>
            </w:r>
            <w:r w:rsidRPr="00392633">
              <w:rPr>
                <w:rFonts w:ascii="Arial" w:hAnsi="Arial" w:cs="B Lotus" w:hint="cs"/>
                <w:sz w:val="28"/>
                <w:szCs w:val="28"/>
                <w:rtl/>
              </w:rPr>
              <w:t>التدريس در رشته</w:t>
            </w:r>
            <w:r w:rsidRPr="00392633">
              <w:rPr>
                <w:rFonts w:ascii="Arial" w:hAnsi="Arial" w:cs="B Lotus"/>
                <w:sz w:val="28"/>
                <w:szCs w:val="28"/>
                <w:rtl/>
              </w:rPr>
              <w:softHyphen/>
            </w:r>
            <w:r w:rsidRPr="00392633">
              <w:rPr>
                <w:rFonts w:ascii="Arial" w:hAnsi="Arial" w:cs="B Lotus" w:hint="cs"/>
                <w:sz w:val="28"/>
                <w:szCs w:val="28"/>
                <w:rtl/>
              </w:rPr>
              <w:t xml:space="preserve">ها و دروس مورد نظر </w:t>
            </w:r>
            <w:r w:rsidRPr="00392633">
              <w:rPr>
                <w:rFonts w:ascii="Arial" w:hAnsi="Arial" w:cs="B Lotus"/>
                <w:sz w:val="28"/>
                <w:szCs w:val="28"/>
                <w:rtl/>
              </w:rPr>
              <w:t>ب</w:t>
            </w:r>
            <w:r w:rsidRPr="00392633">
              <w:rPr>
                <w:rFonts w:ascii="Arial" w:hAnsi="Arial" w:cs="B Lotus" w:hint="cs"/>
                <w:sz w:val="28"/>
                <w:szCs w:val="28"/>
                <w:rtl/>
              </w:rPr>
              <w:t>ه ترتي</w:t>
            </w:r>
            <w:r w:rsidRPr="00392633">
              <w:rPr>
                <w:rFonts w:ascii="Arial" w:hAnsi="Arial" w:cs="B Lotus"/>
                <w:sz w:val="28"/>
                <w:szCs w:val="28"/>
                <w:rtl/>
              </w:rPr>
              <w:t>ب</w:t>
            </w:r>
            <w:r w:rsidRPr="00392633">
              <w:rPr>
                <w:rFonts w:ascii="Arial" w:hAnsi="Arial" w:cs="B Lotus" w:hint="cs"/>
                <w:sz w:val="28"/>
                <w:szCs w:val="28"/>
                <w:rtl/>
              </w:rPr>
              <w:t xml:space="preserve"> ذیل خواهد بود:</w:t>
            </w:r>
          </w:p>
          <w:p w:rsidR="007B0E8B" w:rsidRPr="00392633" w:rsidRDefault="007B0E8B" w:rsidP="00E33EFC">
            <w:pPr>
              <w:bidi/>
              <w:jc w:val="both"/>
              <w:rPr>
                <w:rFonts w:ascii="Arial" w:hAnsi="Arial" w:cs="B Lotus"/>
                <w:sz w:val="28"/>
                <w:szCs w:val="28"/>
                <w:rtl/>
              </w:rPr>
            </w:pPr>
            <w:r w:rsidRPr="00392633">
              <w:rPr>
                <w:rFonts w:ascii="Arial" w:hAnsi="Arial" w:cs="B Lotus" w:hint="cs"/>
                <w:sz w:val="28"/>
                <w:szCs w:val="28"/>
                <w:rtl/>
              </w:rPr>
              <w:t>الف)</w:t>
            </w:r>
            <w:r>
              <w:rPr>
                <w:rFonts w:ascii="Arial" w:hAnsi="Arial" w:cs="B Lotus" w:hint="cs"/>
                <w:sz w:val="28"/>
                <w:szCs w:val="28"/>
                <w:rtl/>
              </w:rPr>
              <w:t xml:space="preserve"> مدرسان و</w:t>
            </w:r>
            <w:r w:rsidRPr="00392633">
              <w:rPr>
                <w:rFonts w:ascii="Arial" w:hAnsi="Arial" w:cs="B Lotus" w:hint="cs"/>
                <w:sz w:val="28"/>
                <w:szCs w:val="28"/>
                <w:rtl/>
              </w:rPr>
              <w:t xml:space="preserve"> اعضای هیئت علمی</w:t>
            </w:r>
            <w:r>
              <w:rPr>
                <w:rFonts w:ascii="Arial" w:hAnsi="Arial" w:cs="B Lotus" w:hint="cs"/>
                <w:sz w:val="28"/>
                <w:szCs w:val="28"/>
                <w:rtl/>
              </w:rPr>
              <w:t xml:space="preserve"> </w:t>
            </w:r>
            <w:r w:rsidRPr="00392633">
              <w:rPr>
                <w:rFonts w:ascii="Arial" w:hAnsi="Arial" w:cs="B Lotus" w:hint="cs"/>
                <w:sz w:val="28"/>
                <w:szCs w:val="28"/>
                <w:rtl/>
              </w:rPr>
              <w:t>دانشگاه فرهنگیان</w:t>
            </w:r>
            <w:r>
              <w:rPr>
                <w:rFonts w:ascii="Arial" w:hAnsi="Arial" w:cs="B Lotus" w:hint="cs"/>
                <w:sz w:val="28"/>
                <w:szCs w:val="28"/>
                <w:rtl/>
              </w:rPr>
              <w:t xml:space="preserve"> که دارای مدرک دکترا هستند؛</w:t>
            </w:r>
          </w:p>
          <w:p w:rsidR="007B0E8B" w:rsidRDefault="007B0E8B" w:rsidP="00E33EFC">
            <w:pPr>
              <w:bidi/>
              <w:jc w:val="both"/>
              <w:rPr>
                <w:rFonts w:ascii="Arial" w:hAnsi="Arial" w:cs="B Lotus"/>
                <w:sz w:val="28"/>
                <w:szCs w:val="28"/>
                <w:rtl/>
              </w:rPr>
            </w:pPr>
            <w:r w:rsidRPr="00392633">
              <w:rPr>
                <w:rFonts w:ascii="Arial" w:hAnsi="Arial" w:cs="B Lotus" w:hint="cs"/>
                <w:sz w:val="28"/>
                <w:szCs w:val="28"/>
                <w:rtl/>
              </w:rPr>
              <w:t xml:space="preserve">ب) اعضای هیئت علمی </w:t>
            </w:r>
            <w:r>
              <w:rPr>
                <w:rFonts w:ascii="Arial" w:hAnsi="Arial" w:cs="B Lotus" w:hint="cs"/>
                <w:sz w:val="28"/>
                <w:szCs w:val="28"/>
                <w:rtl/>
              </w:rPr>
              <w:t>دارای دست</w:t>
            </w:r>
            <w:r>
              <w:rPr>
                <w:rFonts w:ascii="Arial" w:hAnsi="Arial" w:cs="B Lotus"/>
                <w:sz w:val="28"/>
                <w:szCs w:val="28"/>
                <w:rtl/>
              </w:rPr>
              <w:softHyphen/>
            </w:r>
            <w:r>
              <w:rPr>
                <w:rFonts w:ascii="Arial" w:hAnsi="Arial" w:cs="B Lotus" w:hint="cs"/>
                <w:sz w:val="28"/>
                <w:szCs w:val="28"/>
                <w:rtl/>
              </w:rPr>
              <w:t>کم دو سال سابقه تدریس</w:t>
            </w:r>
            <w:r w:rsidRPr="00392633">
              <w:rPr>
                <w:rFonts w:ascii="Arial" w:hAnsi="Arial" w:cs="B Lotus" w:hint="cs"/>
                <w:sz w:val="28"/>
                <w:szCs w:val="28"/>
                <w:rtl/>
              </w:rPr>
              <w:t xml:space="preserve"> دانشگاهها و موسسات آموزش عالی</w:t>
            </w:r>
            <w:r>
              <w:rPr>
                <w:rFonts w:ascii="Arial" w:hAnsi="Arial" w:cs="B Lotus" w:hint="cs"/>
                <w:sz w:val="28"/>
                <w:szCs w:val="28"/>
                <w:rtl/>
              </w:rPr>
              <w:t xml:space="preserve"> دولتی</w:t>
            </w:r>
            <w:r w:rsidRPr="00392633">
              <w:rPr>
                <w:rFonts w:ascii="Arial" w:hAnsi="Arial" w:cs="B Lotus" w:hint="cs"/>
                <w:sz w:val="28"/>
                <w:szCs w:val="28"/>
                <w:rtl/>
              </w:rPr>
              <w:t xml:space="preserve"> (به ترتیب با</w:t>
            </w:r>
            <w:r>
              <w:rPr>
                <w:rFonts w:ascii="Arial" w:hAnsi="Arial" w:cs="B Lotus" w:hint="cs"/>
                <w:sz w:val="28"/>
                <w:szCs w:val="28"/>
                <w:rtl/>
              </w:rPr>
              <w:t xml:space="preserve"> مرتبه استاد، دانشیار، استادیار</w:t>
            </w:r>
            <w:r w:rsidRPr="00392633">
              <w:rPr>
                <w:rFonts w:ascii="Arial" w:hAnsi="Arial" w:cs="B Lotus" w:hint="cs"/>
                <w:sz w:val="28"/>
                <w:szCs w:val="28"/>
                <w:rtl/>
              </w:rPr>
              <w:t>)</w:t>
            </w:r>
            <w:r>
              <w:rPr>
                <w:rFonts w:ascii="Arial" w:hAnsi="Arial" w:cs="B Lotus" w:hint="cs"/>
                <w:sz w:val="28"/>
                <w:szCs w:val="28"/>
                <w:rtl/>
              </w:rPr>
              <w:t>؛</w:t>
            </w:r>
          </w:p>
          <w:p w:rsidR="007B0E8B" w:rsidRPr="00392633" w:rsidRDefault="007B0E8B" w:rsidP="00E33EFC">
            <w:pPr>
              <w:bidi/>
              <w:jc w:val="both"/>
              <w:rPr>
                <w:rFonts w:ascii="Arial" w:hAnsi="Arial" w:cs="B Lotus"/>
                <w:sz w:val="28"/>
                <w:szCs w:val="28"/>
                <w:rtl/>
              </w:rPr>
            </w:pPr>
            <w:r>
              <w:rPr>
                <w:rFonts w:ascii="Arial" w:hAnsi="Arial" w:cs="B Lotus" w:hint="cs"/>
                <w:sz w:val="28"/>
                <w:szCs w:val="28"/>
                <w:rtl/>
              </w:rPr>
              <w:t>ج) دبیران مامور تمام وقت یا موظف دارای مدرک دکترا؛</w:t>
            </w:r>
          </w:p>
          <w:p w:rsidR="007B0E8B" w:rsidRPr="00392633" w:rsidRDefault="007B0E8B" w:rsidP="00E33EFC">
            <w:pPr>
              <w:bidi/>
              <w:jc w:val="both"/>
              <w:rPr>
                <w:rFonts w:ascii="Arial" w:hAnsi="Arial" w:cs="B Lotus"/>
                <w:sz w:val="28"/>
                <w:szCs w:val="28"/>
                <w:rtl/>
              </w:rPr>
            </w:pPr>
            <w:r>
              <w:rPr>
                <w:rFonts w:ascii="Arial" w:hAnsi="Arial" w:cs="B Lotus" w:hint="cs"/>
                <w:sz w:val="28"/>
                <w:szCs w:val="28"/>
                <w:rtl/>
              </w:rPr>
              <w:t>د</w:t>
            </w:r>
            <w:r w:rsidRPr="00392633">
              <w:rPr>
                <w:rFonts w:ascii="Arial" w:hAnsi="Arial" w:cs="B Lotus" w:hint="cs"/>
                <w:sz w:val="28"/>
                <w:szCs w:val="28"/>
                <w:rtl/>
              </w:rPr>
              <w:t>)</w:t>
            </w:r>
            <w:r w:rsidRPr="00392633">
              <w:rPr>
                <w:rFonts w:ascii="Arial" w:hAnsi="Arial" w:cs="B Lotus" w:hint="cs"/>
                <w:sz w:val="28"/>
                <w:szCs w:val="28"/>
                <w:rtl/>
                <w:lang w:bidi="fa-IR"/>
              </w:rPr>
              <w:t xml:space="preserve"> مدرسان </w:t>
            </w:r>
            <w:r>
              <w:rPr>
                <w:rFonts w:ascii="Arial" w:hAnsi="Arial" w:cs="B Lotus" w:hint="cs"/>
                <w:sz w:val="28"/>
                <w:szCs w:val="28"/>
                <w:rtl/>
              </w:rPr>
              <w:t>و</w:t>
            </w:r>
            <w:r w:rsidRPr="00392633">
              <w:rPr>
                <w:rFonts w:ascii="Arial" w:hAnsi="Arial" w:cs="B Lotus" w:hint="cs"/>
                <w:sz w:val="28"/>
                <w:szCs w:val="28"/>
                <w:rtl/>
              </w:rPr>
              <w:t xml:space="preserve"> اعضای هیئت علمی</w:t>
            </w:r>
            <w:r>
              <w:rPr>
                <w:rFonts w:ascii="Arial" w:hAnsi="Arial" w:cs="B Lotus" w:hint="cs"/>
                <w:sz w:val="28"/>
                <w:szCs w:val="28"/>
                <w:rtl/>
              </w:rPr>
              <w:t xml:space="preserve"> </w:t>
            </w:r>
            <w:r w:rsidRPr="00392633">
              <w:rPr>
                <w:rFonts w:ascii="Arial" w:hAnsi="Arial" w:cs="B Lotus" w:hint="cs"/>
                <w:sz w:val="28"/>
                <w:szCs w:val="28"/>
                <w:rtl/>
              </w:rPr>
              <w:t>دانشگاه فرهنگیان</w:t>
            </w:r>
            <w:r>
              <w:rPr>
                <w:rFonts w:ascii="Arial" w:hAnsi="Arial" w:cs="B Lotus" w:hint="cs"/>
                <w:sz w:val="28"/>
                <w:szCs w:val="28"/>
                <w:rtl/>
              </w:rPr>
              <w:t xml:space="preserve"> که دارای مدرک کارشناسی ارشد هستند؛</w:t>
            </w:r>
          </w:p>
          <w:p w:rsidR="007B0E8B" w:rsidRPr="00392633" w:rsidRDefault="007B0E8B" w:rsidP="00E33EFC">
            <w:pPr>
              <w:bidi/>
              <w:jc w:val="both"/>
              <w:rPr>
                <w:rFonts w:ascii="Arial" w:hAnsi="Arial" w:cs="B Lotus"/>
                <w:sz w:val="28"/>
                <w:szCs w:val="28"/>
                <w:rtl/>
              </w:rPr>
            </w:pPr>
            <w:r>
              <w:rPr>
                <w:rFonts w:cs="B Lotus" w:hint="cs"/>
                <w:sz w:val="28"/>
                <w:szCs w:val="28"/>
                <w:rtl/>
                <w:lang w:bidi="fa-IR"/>
              </w:rPr>
              <w:t>ه</w:t>
            </w:r>
            <w:r w:rsidRPr="00392633">
              <w:rPr>
                <w:rFonts w:cs="B Lotus" w:hint="cs"/>
                <w:sz w:val="28"/>
                <w:szCs w:val="28"/>
                <w:rtl/>
                <w:lang w:bidi="fa-IR"/>
              </w:rPr>
              <w:t xml:space="preserve"> ) اعضای هیات علمی و مدرسان بازنشسته دانشگاه</w:t>
            </w:r>
            <w:r>
              <w:rPr>
                <w:rFonts w:cs="B Lotus"/>
                <w:sz w:val="28"/>
                <w:szCs w:val="28"/>
                <w:rtl/>
                <w:lang w:bidi="fa-IR"/>
              </w:rPr>
              <w:softHyphen/>
            </w:r>
            <w:r>
              <w:rPr>
                <w:rFonts w:cs="B Lotus" w:hint="cs"/>
                <w:sz w:val="28"/>
                <w:szCs w:val="28"/>
                <w:rtl/>
                <w:lang w:bidi="fa-IR"/>
              </w:rPr>
              <w:t>ها</w:t>
            </w:r>
            <w:r w:rsidRPr="00392633">
              <w:rPr>
                <w:rFonts w:cs="B Lotus" w:hint="cs"/>
                <w:sz w:val="28"/>
                <w:szCs w:val="28"/>
                <w:rtl/>
                <w:lang w:bidi="fa-IR"/>
              </w:rPr>
              <w:t xml:space="preserve"> </w:t>
            </w:r>
            <w:r w:rsidRPr="00392633">
              <w:rPr>
                <w:rFonts w:ascii="Arial" w:hAnsi="Arial" w:cs="B Lotus" w:hint="cs"/>
                <w:sz w:val="28"/>
                <w:szCs w:val="28"/>
                <w:rtl/>
              </w:rPr>
              <w:t>(به ترتیب با مدرک دکتری و کارشناسی ارشد).</w:t>
            </w:r>
          </w:p>
          <w:p w:rsidR="007B0E8B" w:rsidRPr="00392633" w:rsidRDefault="007B0E8B" w:rsidP="00E33EFC">
            <w:pPr>
              <w:bidi/>
              <w:jc w:val="both"/>
              <w:rPr>
                <w:rFonts w:ascii="Arial" w:hAnsi="Arial" w:cs="B Lotus"/>
                <w:sz w:val="28"/>
                <w:szCs w:val="28"/>
                <w:rtl/>
              </w:rPr>
            </w:pPr>
            <w:r>
              <w:rPr>
                <w:rFonts w:ascii="Arial" w:hAnsi="Arial" w:cs="B Lotus" w:hint="cs"/>
                <w:sz w:val="28"/>
                <w:szCs w:val="28"/>
                <w:rtl/>
              </w:rPr>
              <w:t>و</w:t>
            </w:r>
            <w:r w:rsidRPr="00392633">
              <w:rPr>
                <w:rFonts w:ascii="Arial" w:hAnsi="Arial" w:cs="B Lotus" w:hint="cs"/>
                <w:sz w:val="28"/>
                <w:szCs w:val="28"/>
                <w:rtl/>
              </w:rPr>
              <w:t xml:space="preserve"> ) دبیران شاغل در آموزش و پرورش (به ترتیب با مدرک دکتری و کارشناسی ارشد).</w:t>
            </w:r>
          </w:p>
          <w:p w:rsidR="007B0E8B" w:rsidRPr="00392633" w:rsidRDefault="007B0E8B" w:rsidP="00E33EFC">
            <w:pPr>
              <w:bidi/>
              <w:jc w:val="both"/>
              <w:rPr>
                <w:rFonts w:ascii="Arial" w:hAnsi="Arial" w:cs="B Lotus"/>
                <w:sz w:val="28"/>
                <w:szCs w:val="28"/>
                <w:rtl/>
              </w:rPr>
            </w:pPr>
            <w:r>
              <w:rPr>
                <w:rFonts w:ascii="Arial" w:hAnsi="Arial" w:cs="B Lotus" w:hint="cs"/>
                <w:sz w:val="28"/>
                <w:szCs w:val="28"/>
                <w:rtl/>
              </w:rPr>
              <w:t>ز</w:t>
            </w:r>
            <w:r w:rsidRPr="00392633">
              <w:rPr>
                <w:rFonts w:ascii="Arial" w:hAnsi="Arial" w:cs="B Lotus" w:hint="cs"/>
                <w:sz w:val="28"/>
                <w:szCs w:val="28"/>
                <w:rtl/>
              </w:rPr>
              <w:t>) سایر گروه</w:t>
            </w:r>
            <w:r w:rsidRPr="00392633">
              <w:rPr>
                <w:rFonts w:ascii="Arial" w:hAnsi="Arial" w:cs="B Lotus" w:hint="cs"/>
                <w:sz w:val="28"/>
                <w:szCs w:val="28"/>
                <w:rtl/>
              </w:rPr>
              <w:softHyphen/>
              <w:t>های شغلی</w:t>
            </w:r>
            <w:r>
              <w:rPr>
                <w:rFonts w:ascii="Arial" w:hAnsi="Arial" w:cs="B Lotus" w:hint="cs"/>
                <w:sz w:val="28"/>
                <w:szCs w:val="28"/>
                <w:rtl/>
              </w:rPr>
              <w:t xml:space="preserve"> و اشخاص غیرشاغل</w:t>
            </w:r>
            <w:r w:rsidRPr="00392633">
              <w:rPr>
                <w:rFonts w:ascii="Arial" w:hAnsi="Arial" w:cs="B Lotus" w:hint="cs"/>
                <w:sz w:val="28"/>
                <w:szCs w:val="28"/>
                <w:rtl/>
              </w:rPr>
              <w:t xml:space="preserve"> دارای </w:t>
            </w:r>
            <w:r>
              <w:rPr>
                <w:rFonts w:ascii="Arial" w:hAnsi="Arial" w:cs="B Lotus" w:hint="cs"/>
                <w:sz w:val="28"/>
                <w:szCs w:val="28"/>
                <w:rtl/>
              </w:rPr>
              <w:t>مدرک</w:t>
            </w:r>
            <w:r w:rsidRPr="00392633">
              <w:rPr>
                <w:rFonts w:ascii="Arial" w:hAnsi="Arial" w:cs="B Lotus" w:hint="cs"/>
                <w:sz w:val="28"/>
                <w:szCs w:val="28"/>
                <w:rtl/>
              </w:rPr>
              <w:t xml:space="preserve"> دکتر</w:t>
            </w:r>
            <w:r>
              <w:rPr>
                <w:rFonts w:ascii="Arial" w:hAnsi="Arial" w:cs="B Lotus" w:hint="cs"/>
                <w:sz w:val="28"/>
                <w:szCs w:val="28"/>
                <w:rtl/>
              </w:rPr>
              <w:t>ا</w:t>
            </w:r>
            <w:r w:rsidRPr="00392633">
              <w:rPr>
                <w:rFonts w:ascii="Arial" w:hAnsi="Arial" w:cs="B Lotus" w:hint="cs"/>
                <w:sz w:val="28"/>
                <w:szCs w:val="28"/>
                <w:rtl/>
              </w:rPr>
              <w:t>ی تخصصی (یا دانشجوی دکتری با گذراندن امتحان جامع</w:t>
            </w:r>
            <w:r>
              <w:rPr>
                <w:rFonts w:ascii="Arial" w:hAnsi="Arial" w:cs="B Lotus" w:hint="cs"/>
                <w:sz w:val="28"/>
                <w:szCs w:val="28"/>
                <w:rtl/>
              </w:rPr>
              <w:t xml:space="preserve"> برای پردیس</w:t>
            </w:r>
            <w:r>
              <w:rPr>
                <w:rFonts w:ascii="Arial" w:hAnsi="Arial" w:cs="B Lotus"/>
                <w:sz w:val="28"/>
                <w:szCs w:val="28"/>
                <w:rtl/>
              </w:rPr>
              <w:softHyphen/>
            </w:r>
            <w:r>
              <w:rPr>
                <w:rFonts w:ascii="Arial" w:hAnsi="Arial" w:cs="B Lotus" w:hint="cs"/>
                <w:sz w:val="28"/>
                <w:szCs w:val="28"/>
                <w:rtl/>
              </w:rPr>
              <w:t>های واقع در مناطق محروم</w:t>
            </w:r>
            <w:r w:rsidRPr="00392633">
              <w:rPr>
                <w:rFonts w:ascii="Arial" w:hAnsi="Arial" w:cs="B Lotus" w:hint="cs"/>
                <w:sz w:val="28"/>
                <w:szCs w:val="28"/>
                <w:rtl/>
              </w:rPr>
              <w:t>)</w:t>
            </w:r>
            <w:r>
              <w:rPr>
                <w:rFonts w:ascii="Arial" w:hAnsi="Arial" w:cs="B Lotus" w:hint="cs"/>
                <w:sz w:val="28"/>
                <w:szCs w:val="28"/>
                <w:rtl/>
              </w:rPr>
              <w:t xml:space="preserve"> تا سقف 6 واحد معادل در نیمسال</w:t>
            </w:r>
            <w:r w:rsidRPr="00392633">
              <w:rPr>
                <w:rFonts w:ascii="Arial" w:hAnsi="Arial" w:cs="B Lotus" w:hint="cs"/>
                <w:sz w:val="28"/>
                <w:szCs w:val="28"/>
                <w:rtl/>
              </w:rPr>
              <w:t>.</w:t>
            </w:r>
          </w:p>
          <w:p w:rsidR="007B0E8B" w:rsidRPr="00392633" w:rsidRDefault="007B0E8B" w:rsidP="00E33EFC">
            <w:pPr>
              <w:bidi/>
              <w:jc w:val="both"/>
              <w:rPr>
                <w:rFonts w:ascii="Arial" w:hAnsi="Arial" w:cs="B Lotus"/>
                <w:sz w:val="28"/>
                <w:szCs w:val="28"/>
                <w:rtl/>
              </w:rPr>
            </w:pPr>
            <w:r>
              <w:rPr>
                <w:rFonts w:ascii="Arial" w:hAnsi="Arial" w:cs="B Lotus" w:hint="cs"/>
                <w:sz w:val="28"/>
                <w:szCs w:val="28"/>
                <w:rtl/>
              </w:rPr>
              <w:t>20</w:t>
            </w:r>
            <w:r w:rsidRPr="00392633">
              <w:rPr>
                <w:rFonts w:ascii="Arial" w:hAnsi="Arial" w:cs="B Lotus" w:hint="cs"/>
                <w:sz w:val="28"/>
                <w:szCs w:val="28"/>
                <w:rtl/>
              </w:rPr>
              <w:t>- استفاده از ظرفیت حق</w:t>
            </w:r>
            <w:r w:rsidRPr="00392633">
              <w:rPr>
                <w:rFonts w:ascii="Arial" w:hAnsi="Arial" w:cs="B Lotus"/>
                <w:sz w:val="28"/>
                <w:szCs w:val="28"/>
                <w:rtl/>
              </w:rPr>
              <w:softHyphen/>
            </w:r>
            <w:r w:rsidRPr="00392633">
              <w:rPr>
                <w:rFonts w:ascii="Arial" w:hAnsi="Arial" w:cs="B Lotus" w:hint="cs"/>
                <w:sz w:val="28"/>
                <w:szCs w:val="28"/>
                <w:rtl/>
              </w:rPr>
              <w:t>التدريس فقط در صورت تكميل واحد موظف تدریس اعضای هیئت علمی و مدرسان موظف و دبیران مامور در دانشگاه و به ترتیب اولویت</w:t>
            </w:r>
            <w:r>
              <w:rPr>
                <w:rFonts w:ascii="Arial" w:hAnsi="Arial" w:cs="B Lotus"/>
                <w:sz w:val="28"/>
                <w:szCs w:val="28"/>
                <w:rtl/>
              </w:rPr>
              <w:softHyphen/>
            </w:r>
            <w:r w:rsidRPr="00392633">
              <w:rPr>
                <w:rFonts w:ascii="Arial" w:hAnsi="Arial" w:cs="B Lotus" w:hint="cs"/>
                <w:sz w:val="28"/>
                <w:szCs w:val="28"/>
                <w:rtl/>
              </w:rPr>
              <w:t>های فوق</w:t>
            </w:r>
            <w:r w:rsidRPr="00392633">
              <w:rPr>
                <w:rFonts w:ascii="Arial" w:hAnsi="Arial" w:cs="B Lotus"/>
                <w:sz w:val="28"/>
                <w:szCs w:val="28"/>
                <w:rtl/>
              </w:rPr>
              <w:softHyphen/>
            </w:r>
            <w:r w:rsidRPr="00392633">
              <w:rPr>
                <w:rFonts w:ascii="Arial" w:hAnsi="Arial" w:cs="B Lotus" w:hint="cs"/>
                <w:sz w:val="28"/>
                <w:szCs w:val="28"/>
                <w:rtl/>
              </w:rPr>
              <w:t>الذکر مجاز است.</w:t>
            </w:r>
          </w:p>
          <w:p w:rsidR="007B0E8B" w:rsidRPr="00392633" w:rsidRDefault="007B0E8B" w:rsidP="00E33EFC">
            <w:pPr>
              <w:bidi/>
              <w:jc w:val="both"/>
              <w:rPr>
                <w:rFonts w:ascii="Arial" w:hAnsi="Arial" w:cs="B Lotus"/>
                <w:sz w:val="28"/>
                <w:szCs w:val="28"/>
                <w:rtl/>
              </w:rPr>
            </w:pPr>
            <w:r>
              <w:rPr>
                <w:rFonts w:ascii="Arial" w:hAnsi="Arial" w:cs="B Lotus" w:hint="cs"/>
                <w:sz w:val="28"/>
                <w:szCs w:val="28"/>
                <w:rtl/>
              </w:rPr>
              <w:lastRenderedPageBreak/>
              <w:t>21</w:t>
            </w:r>
            <w:r w:rsidRPr="00392633">
              <w:rPr>
                <w:rFonts w:ascii="Times New Roman" w:hAnsi="Times New Roman" w:cs="Times New Roman" w:hint="cs"/>
                <w:sz w:val="28"/>
                <w:szCs w:val="28"/>
                <w:rtl/>
              </w:rPr>
              <w:t>–</w:t>
            </w:r>
            <w:r w:rsidRPr="00392633">
              <w:rPr>
                <w:rFonts w:ascii="Arial" w:hAnsi="Arial" w:cs="B Lotus" w:hint="cs"/>
                <w:sz w:val="28"/>
                <w:szCs w:val="28"/>
                <w:rtl/>
              </w:rPr>
              <w:t xml:space="preserve"> استفاده ا</w:t>
            </w:r>
            <w:r>
              <w:rPr>
                <w:rFonts w:ascii="Arial" w:hAnsi="Arial" w:cs="B Lotus" w:hint="cs"/>
                <w:sz w:val="28"/>
                <w:szCs w:val="28"/>
                <w:rtl/>
              </w:rPr>
              <w:t>ز خدمات اعضای هیئت علمی، مدرسان</w:t>
            </w:r>
            <w:r w:rsidRPr="00392633">
              <w:rPr>
                <w:rFonts w:ascii="Arial" w:hAnsi="Arial" w:cs="B Lotus" w:hint="cs"/>
                <w:sz w:val="28"/>
                <w:szCs w:val="28"/>
                <w:rtl/>
              </w:rPr>
              <w:t>، دبیران مامور به خدمت و مدرسان مدعو به صورت حق</w:t>
            </w:r>
            <w:r w:rsidRPr="00392633">
              <w:rPr>
                <w:rFonts w:ascii="Arial" w:hAnsi="Arial" w:cs="B Lotus"/>
                <w:sz w:val="28"/>
                <w:szCs w:val="28"/>
                <w:rtl/>
              </w:rPr>
              <w:softHyphen/>
            </w:r>
            <w:r w:rsidRPr="00392633">
              <w:rPr>
                <w:rFonts w:ascii="Arial" w:hAnsi="Arial" w:cs="B Lotus" w:hint="cs"/>
                <w:sz w:val="28"/>
                <w:szCs w:val="28"/>
                <w:rtl/>
              </w:rPr>
              <w:t xml:space="preserve">التدريس فقط در دروس متناسب با تخصص آخرین مدرک و رشته تحصیلی شخص </w:t>
            </w:r>
            <w:r>
              <w:rPr>
                <w:rFonts w:ascii="Arial" w:hAnsi="Arial" w:cs="B Lotus" w:hint="cs"/>
                <w:sz w:val="28"/>
                <w:szCs w:val="28"/>
                <w:rtl/>
              </w:rPr>
              <w:t>مجاز</w:t>
            </w:r>
            <w:r w:rsidRPr="00392633">
              <w:rPr>
                <w:rFonts w:ascii="Arial" w:hAnsi="Arial" w:cs="B Lotus" w:hint="cs"/>
                <w:sz w:val="28"/>
                <w:szCs w:val="28"/>
                <w:rtl/>
              </w:rPr>
              <w:t xml:space="preserve"> است. </w:t>
            </w:r>
          </w:p>
          <w:p w:rsidR="007B0E8B" w:rsidRPr="00392633" w:rsidRDefault="007B0E8B" w:rsidP="00E33EFC">
            <w:pPr>
              <w:bidi/>
              <w:jc w:val="both"/>
              <w:rPr>
                <w:rFonts w:ascii="Arial" w:hAnsi="Arial" w:cs="B Lotus"/>
                <w:sz w:val="28"/>
                <w:szCs w:val="28"/>
                <w:rtl/>
              </w:rPr>
            </w:pPr>
            <w:r>
              <w:rPr>
                <w:rFonts w:ascii="Arial" w:hAnsi="Arial" w:cs="B Lotus" w:hint="cs"/>
                <w:sz w:val="28"/>
                <w:szCs w:val="28"/>
                <w:rtl/>
              </w:rPr>
              <w:t>22</w:t>
            </w:r>
            <w:r w:rsidRPr="00392633">
              <w:rPr>
                <w:rFonts w:ascii="Arial" w:hAnsi="Arial" w:cs="B Lotus" w:hint="cs"/>
                <w:sz w:val="28"/>
                <w:szCs w:val="28"/>
                <w:rtl/>
              </w:rPr>
              <w:t xml:space="preserve"> </w:t>
            </w:r>
            <w:r w:rsidRPr="00392633">
              <w:rPr>
                <w:rFonts w:ascii="Times New Roman" w:hAnsi="Times New Roman" w:cs="Times New Roman" w:hint="cs"/>
                <w:sz w:val="28"/>
                <w:szCs w:val="28"/>
                <w:rtl/>
              </w:rPr>
              <w:t>–</w:t>
            </w:r>
            <w:r w:rsidRPr="00392633">
              <w:rPr>
                <w:rFonts w:ascii="Arial" w:hAnsi="Arial" w:cs="B Lotus" w:hint="cs"/>
                <w:sz w:val="28"/>
                <w:szCs w:val="28"/>
                <w:rtl/>
              </w:rPr>
              <w:t xml:space="preserve"> </w:t>
            </w:r>
            <w:r>
              <w:rPr>
                <w:rFonts w:ascii="Arial" w:hAnsi="Arial" w:cs="B Lotus" w:hint="cs"/>
                <w:sz w:val="28"/>
                <w:szCs w:val="28"/>
                <w:rtl/>
              </w:rPr>
              <w:t xml:space="preserve">بکارگیری اعضای </w:t>
            </w:r>
            <w:r w:rsidRPr="00392633">
              <w:rPr>
                <w:rFonts w:ascii="Arial" w:hAnsi="Arial" w:cs="B Lotus" w:hint="cs"/>
                <w:sz w:val="28"/>
                <w:szCs w:val="28"/>
                <w:rtl/>
              </w:rPr>
              <w:t xml:space="preserve">هیات علمی </w:t>
            </w:r>
            <w:r>
              <w:rPr>
                <w:rFonts w:ascii="Arial" w:hAnsi="Arial" w:cs="B Lotus" w:hint="cs"/>
                <w:sz w:val="28"/>
                <w:szCs w:val="28"/>
                <w:rtl/>
              </w:rPr>
              <w:t>و مدرسان برای</w:t>
            </w:r>
            <w:r w:rsidRPr="00392633">
              <w:rPr>
                <w:rFonts w:ascii="Arial" w:hAnsi="Arial" w:cs="B Lotus" w:hint="cs"/>
                <w:sz w:val="28"/>
                <w:szCs w:val="28"/>
                <w:rtl/>
              </w:rPr>
              <w:t xml:space="preserve"> تدریس بیش از 8 ساعت</w:t>
            </w:r>
            <w:r>
              <w:rPr>
                <w:rFonts w:ascii="Arial" w:hAnsi="Arial" w:cs="B Lotus" w:hint="cs"/>
                <w:sz w:val="28"/>
                <w:szCs w:val="28"/>
                <w:rtl/>
              </w:rPr>
              <w:t xml:space="preserve"> (اعم از نظری و عملی و کارگاهی و کارورزی)</w:t>
            </w:r>
            <w:r w:rsidRPr="00392633">
              <w:rPr>
                <w:rFonts w:ascii="Arial" w:hAnsi="Arial" w:cs="B Lotus" w:hint="cs"/>
                <w:sz w:val="28"/>
                <w:szCs w:val="28"/>
                <w:rtl/>
              </w:rPr>
              <w:t xml:space="preserve"> در طول یک روز در دانشگاه فرهنگیان </w:t>
            </w:r>
            <w:r>
              <w:rPr>
                <w:rFonts w:ascii="Arial" w:hAnsi="Arial" w:cs="B Lotus" w:hint="cs"/>
                <w:sz w:val="28"/>
                <w:szCs w:val="28"/>
                <w:rtl/>
              </w:rPr>
              <w:t>مجاز نیست</w:t>
            </w:r>
            <w:r w:rsidRPr="00392633">
              <w:rPr>
                <w:rFonts w:ascii="Arial" w:hAnsi="Arial" w:cs="B Lotus" w:hint="cs"/>
                <w:sz w:val="28"/>
                <w:szCs w:val="28"/>
                <w:rtl/>
              </w:rPr>
              <w:t>.</w:t>
            </w:r>
          </w:p>
          <w:p w:rsidR="007B0E8B" w:rsidRPr="00392633" w:rsidRDefault="007B0E8B" w:rsidP="00E33EFC">
            <w:pPr>
              <w:bidi/>
              <w:jc w:val="lowKashida"/>
              <w:rPr>
                <w:rFonts w:ascii="Arial" w:hAnsi="Arial" w:cs="B Lotus"/>
                <w:sz w:val="28"/>
                <w:szCs w:val="28"/>
                <w:rtl/>
              </w:rPr>
            </w:pPr>
            <w:r>
              <w:rPr>
                <w:rFonts w:ascii="Arial" w:hAnsi="Arial" w:cs="B Lotus" w:hint="cs"/>
                <w:sz w:val="28"/>
                <w:szCs w:val="28"/>
                <w:rtl/>
              </w:rPr>
              <w:t>23</w:t>
            </w:r>
            <w:r w:rsidRPr="00392633">
              <w:rPr>
                <w:rFonts w:ascii="Arial" w:hAnsi="Arial" w:cs="B Lotus" w:hint="cs"/>
                <w:sz w:val="28"/>
                <w:szCs w:val="28"/>
                <w:rtl/>
              </w:rPr>
              <w:t xml:space="preserve"> </w:t>
            </w:r>
            <w:r w:rsidRPr="00392633">
              <w:rPr>
                <w:rFonts w:ascii="Times New Roman" w:hAnsi="Times New Roman" w:cs="Times New Roman" w:hint="cs"/>
                <w:sz w:val="28"/>
                <w:szCs w:val="28"/>
                <w:rtl/>
              </w:rPr>
              <w:t>–</w:t>
            </w:r>
            <w:r w:rsidRPr="00392633">
              <w:rPr>
                <w:rFonts w:ascii="Arial" w:hAnsi="Arial" w:cs="B Lotus" w:hint="cs"/>
                <w:sz w:val="28"/>
                <w:szCs w:val="28"/>
                <w:rtl/>
              </w:rPr>
              <w:t xml:space="preserve"> استفاده از نیروی خبره با مدرک کارشناسی صرفا جهت تدریس دروس عملی، هنری و آزمایشگاهی و در شرایطی که تامین نیروی واجد شرایط با مدرک تحصیلی بالاتر وجود نداشته باشد</w:t>
            </w:r>
            <w:r>
              <w:rPr>
                <w:rFonts w:ascii="Arial" w:hAnsi="Arial" w:cs="B Lotus" w:hint="cs"/>
                <w:sz w:val="28"/>
                <w:szCs w:val="28"/>
                <w:rtl/>
              </w:rPr>
              <w:t>،</w:t>
            </w:r>
            <w:r w:rsidRPr="00392633">
              <w:rPr>
                <w:rFonts w:ascii="Arial" w:hAnsi="Arial" w:cs="B Lotus" w:hint="cs"/>
                <w:sz w:val="28"/>
                <w:szCs w:val="28"/>
                <w:rtl/>
              </w:rPr>
              <w:t xml:space="preserve"> با ارایه دلایل توجیهی و دریافت مجوز از معاونت آموزشی و تحصیلات تکمیلی دانشگاه با رعایت سایر شرایط مدرسان مدعو و </w:t>
            </w:r>
            <w:r>
              <w:rPr>
                <w:rFonts w:ascii="Arial" w:hAnsi="Arial" w:cs="B Lotus" w:hint="cs"/>
                <w:sz w:val="28"/>
                <w:szCs w:val="28"/>
                <w:rtl/>
              </w:rPr>
              <w:t>وجود</w:t>
            </w:r>
            <w:r w:rsidRPr="00392633">
              <w:rPr>
                <w:rFonts w:ascii="Arial" w:hAnsi="Arial" w:cs="B Lotus" w:hint="cs"/>
                <w:sz w:val="28"/>
                <w:szCs w:val="28"/>
                <w:rtl/>
              </w:rPr>
              <w:t xml:space="preserve"> گواهی صلاحیت </w:t>
            </w:r>
            <w:r>
              <w:rPr>
                <w:rFonts w:ascii="Arial" w:hAnsi="Arial" w:cs="B Lotus" w:hint="cs"/>
                <w:sz w:val="28"/>
                <w:szCs w:val="28"/>
                <w:rtl/>
              </w:rPr>
              <w:t>تدریس</w:t>
            </w:r>
            <w:r w:rsidRPr="00392633">
              <w:rPr>
                <w:rFonts w:ascii="Arial" w:hAnsi="Arial" w:cs="B Lotus" w:hint="cs"/>
                <w:sz w:val="28"/>
                <w:szCs w:val="28"/>
                <w:rtl/>
              </w:rPr>
              <w:t xml:space="preserve"> با رعایت تبصره (1) ماده (33) آیین نامه استخدامی اعضای هیات علمی </w:t>
            </w:r>
            <w:r>
              <w:rPr>
                <w:rFonts w:ascii="Arial" w:hAnsi="Arial" w:cs="B Lotus" w:hint="cs"/>
                <w:sz w:val="28"/>
                <w:szCs w:val="28"/>
                <w:rtl/>
              </w:rPr>
              <w:t>ممکن</w:t>
            </w:r>
            <w:r w:rsidRPr="00392633">
              <w:rPr>
                <w:rFonts w:ascii="Arial" w:hAnsi="Arial" w:cs="B Lotus" w:hint="cs"/>
                <w:sz w:val="28"/>
                <w:szCs w:val="28"/>
                <w:rtl/>
              </w:rPr>
              <w:t xml:space="preserve"> است. </w:t>
            </w:r>
            <w:r>
              <w:rPr>
                <w:rFonts w:ascii="Arial" w:hAnsi="Arial" w:cs="B Lotus" w:hint="cs"/>
                <w:sz w:val="28"/>
                <w:szCs w:val="28"/>
                <w:rtl/>
              </w:rPr>
              <w:t>در چنین شرایطی دریافت مجوز تدریس از معاونت آموزشی و تحصیلات تکمیلی باید دست</w:t>
            </w:r>
            <w:r>
              <w:rPr>
                <w:rFonts w:ascii="Arial" w:hAnsi="Arial" w:cs="B Lotus"/>
                <w:sz w:val="28"/>
                <w:szCs w:val="28"/>
                <w:rtl/>
              </w:rPr>
              <w:softHyphen/>
            </w:r>
            <w:r>
              <w:rPr>
                <w:rFonts w:ascii="Arial" w:hAnsi="Arial" w:cs="B Lotus" w:hint="cs"/>
                <w:sz w:val="28"/>
                <w:szCs w:val="28"/>
                <w:rtl/>
              </w:rPr>
              <w:t>کم یک ماه قبل از انتخاب واحد دانشجویان انجام شده باشد.</w:t>
            </w:r>
          </w:p>
          <w:p w:rsidR="007B0E8B" w:rsidRPr="00392633" w:rsidRDefault="007B0E8B" w:rsidP="00E33EFC">
            <w:pPr>
              <w:bidi/>
              <w:jc w:val="both"/>
              <w:rPr>
                <w:rFonts w:ascii="Arial" w:hAnsi="Arial" w:cs="B Lotus"/>
                <w:sz w:val="28"/>
                <w:szCs w:val="28"/>
                <w:rtl/>
              </w:rPr>
            </w:pPr>
            <w:r>
              <w:rPr>
                <w:rFonts w:ascii="Arial" w:hAnsi="Arial" w:cs="B Lotus" w:hint="cs"/>
                <w:sz w:val="28"/>
                <w:szCs w:val="28"/>
                <w:rtl/>
              </w:rPr>
              <w:t>24</w:t>
            </w:r>
            <w:r w:rsidRPr="00392633">
              <w:rPr>
                <w:rFonts w:ascii="Arial" w:hAnsi="Arial" w:cs="B Lotus" w:hint="cs"/>
                <w:sz w:val="28"/>
                <w:szCs w:val="28"/>
                <w:rtl/>
              </w:rPr>
              <w:t xml:space="preserve"> - هر گونه بکارگیری اشخاص</w:t>
            </w:r>
            <w:r>
              <w:rPr>
                <w:rFonts w:ascii="Arial" w:hAnsi="Arial" w:cs="B Lotus" w:hint="cs"/>
                <w:sz w:val="28"/>
                <w:szCs w:val="28"/>
                <w:rtl/>
              </w:rPr>
              <w:t xml:space="preserve"> برای امر تدریس</w:t>
            </w:r>
            <w:r w:rsidRPr="00392633">
              <w:rPr>
                <w:rFonts w:ascii="Arial" w:hAnsi="Arial" w:cs="B Lotus" w:hint="cs"/>
                <w:sz w:val="28"/>
                <w:szCs w:val="28"/>
                <w:rtl/>
              </w:rPr>
              <w:t xml:space="preserve"> به صورت مدعو، نیازمند انعقاد قرارداد</w:t>
            </w:r>
            <w:r>
              <w:rPr>
                <w:rFonts w:ascii="Arial" w:hAnsi="Arial" w:cs="B Lotus" w:hint="cs"/>
                <w:sz w:val="28"/>
                <w:szCs w:val="28"/>
                <w:rtl/>
              </w:rPr>
              <w:t xml:space="preserve"> تدریس قبل از</w:t>
            </w:r>
            <w:r w:rsidRPr="00392633">
              <w:rPr>
                <w:rFonts w:ascii="Arial" w:hAnsi="Arial" w:cs="B Lotus" w:hint="cs"/>
                <w:sz w:val="28"/>
                <w:szCs w:val="28"/>
                <w:rtl/>
              </w:rPr>
              <w:t xml:space="preserve"> بکارگیری است. </w:t>
            </w:r>
          </w:p>
          <w:p w:rsidR="007B0E8B" w:rsidRPr="00392633" w:rsidRDefault="007B0E8B" w:rsidP="00E33EFC">
            <w:pPr>
              <w:bidi/>
              <w:jc w:val="both"/>
              <w:rPr>
                <w:rFonts w:ascii="Arial" w:hAnsi="Arial" w:cs="B Lotus"/>
                <w:sz w:val="28"/>
                <w:szCs w:val="28"/>
                <w:rtl/>
              </w:rPr>
            </w:pPr>
            <w:r w:rsidRPr="00392633">
              <w:rPr>
                <w:rFonts w:ascii="Arial" w:hAnsi="Arial" w:cs="B Lotus" w:hint="cs"/>
                <w:sz w:val="28"/>
                <w:szCs w:val="28"/>
                <w:rtl/>
              </w:rPr>
              <w:t xml:space="preserve"> </w:t>
            </w:r>
            <w:r>
              <w:rPr>
                <w:rFonts w:ascii="Arial" w:hAnsi="Arial" w:cs="B Lotus" w:hint="cs"/>
                <w:sz w:val="28"/>
                <w:szCs w:val="28"/>
                <w:rtl/>
              </w:rPr>
              <w:t>25</w:t>
            </w:r>
            <w:r w:rsidRPr="00392633">
              <w:rPr>
                <w:rFonts w:ascii="Arial" w:hAnsi="Arial" w:cs="B Lotus" w:hint="cs"/>
                <w:sz w:val="28"/>
                <w:szCs w:val="28"/>
                <w:rtl/>
              </w:rPr>
              <w:t xml:space="preserve">- مواردی از تکالیف و وظایف آموزشی و پژوهشی غیر از تدریس اعضای هیات علمی و مدرسان که در این دستورالعمل ذکر نشده است، </w:t>
            </w:r>
            <w:r w:rsidRPr="00392633">
              <w:rPr>
                <w:rFonts w:ascii="Arial" w:hAnsi="Arial" w:cs="B Lotus" w:hint="cs"/>
                <w:sz w:val="28"/>
                <w:szCs w:val="28"/>
                <w:rtl/>
                <w:lang w:bidi="fa-IR"/>
              </w:rPr>
              <w:t xml:space="preserve">تابع مقررات </w:t>
            </w:r>
            <w:r w:rsidRPr="00392633">
              <w:rPr>
                <w:rFonts w:ascii="Arial" w:hAnsi="Arial" w:cs="B Lotus" w:hint="cs"/>
                <w:sz w:val="28"/>
                <w:szCs w:val="28"/>
                <w:rtl/>
              </w:rPr>
              <w:t>آیین</w:t>
            </w:r>
            <w:r w:rsidRPr="00392633">
              <w:rPr>
                <w:rFonts w:ascii="Arial" w:hAnsi="Arial" w:cs="B Lotus"/>
                <w:sz w:val="28"/>
                <w:szCs w:val="28"/>
                <w:rtl/>
              </w:rPr>
              <w:softHyphen/>
            </w:r>
            <w:r w:rsidRPr="00392633">
              <w:rPr>
                <w:rFonts w:ascii="Arial" w:hAnsi="Arial" w:cs="B Lotus" w:hint="cs"/>
                <w:sz w:val="28"/>
                <w:szCs w:val="28"/>
                <w:rtl/>
              </w:rPr>
              <w:t>نامه</w:t>
            </w:r>
            <w:r w:rsidRPr="00392633">
              <w:rPr>
                <w:rFonts w:ascii="Arial" w:hAnsi="Arial" w:cs="B Lotus"/>
                <w:sz w:val="28"/>
                <w:szCs w:val="28"/>
                <w:rtl/>
              </w:rPr>
              <w:softHyphen/>
            </w:r>
            <w:r w:rsidRPr="00392633">
              <w:rPr>
                <w:rFonts w:ascii="Arial" w:hAnsi="Arial" w:cs="B Lotus" w:hint="cs"/>
                <w:sz w:val="28"/>
                <w:szCs w:val="28"/>
                <w:rtl/>
              </w:rPr>
              <w:t>های استخدامی اعضای هیات علمی و غیر هیات علمی بویژه مواد (21)، (22) و (23) آیین نامه استخدامی اعضای هیات علمی و ماده (29) آیین نامه استخدامی اعضای غیر هیات علمی خواهد بود.</w:t>
            </w:r>
          </w:p>
          <w:p w:rsidR="007B0E8B" w:rsidRPr="00392633" w:rsidRDefault="007B0E8B" w:rsidP="00E33EFC">
            <w:pPr>
              <w:bidi/>
              <w:jc w:val="both"/>
              <w:rPr>
                <w:rFonts w:ascii="Arial" w:hAnsi="Arial" w:cs="B Lotus"/>
                <w:sz w:val="28"/>
                <w:szCs w:val="28"/>
              </w:rPr>
            </w:pPr>
            <w:r>
              <w:rPr>
                <w:rFonts w:ascii="Arial" w:hAnsi="Arial" w:cs="B Lotus" w:hint="cs"/>
                <w:sz w:val="28"/>
                <w:szCs w:val="28"/>
                <w:rtl/>
              </w:rPr>
              <w:t>26</w:t>
            </w:r>
            <w:r w:rsidRPr="00392633">
              <w:rPr>
                <w:rFonts w:ascii="Arial" w:hAnsi="Arial" w:cs="B Lotus" w:hint="cs"/>
                <w:sz w:val="28"/>
                <w:szCs w:val="28"/>
                <w:rtl/>
              </w:rPr>
              <w:t xml:space="preserve"> - مسئولیت نظارت بر حسن اجرای مفاد این شیوه</w:t>
            </w:r>
            <w:r w:rsidRPr="00392633">
              <w:rPr>
                <w:rFonts w:ascii="Arial" w:hAnsi="Arial" w:cs="B Lotus" w:hint="cs"/>
                <w:sz w:val="28"/>
                <w:szCs w:val="28"/>
                <w:rtl/>
              </w:rPr>
              <w:softHyphen/>
              <w:t>نامه در استان</w:t>
            </w:r>
            <w:r w:rsidRPr="00392633">
              <w:rPr>
                <w:rFonts w:ascii="Arial" w:hAnsi="Arial" w:cs="B Lotus"/>
                <w:sz w:val="28"/>
                <w:szCs w:val="28"/>
                <w:rtl/>
              </w:rPr>
              <w:softHyphen/>
            </w:r>
            <w:r w:rsidRPr="00392633">
              <w:rPr>
                <w:rFonts w:ascii="Arial" w:hAnsi="Arial" w:cs="B Lotus" w:hint="cs"/>
                <w:sz w:val="28"/>
                <w:szCs w:val="28"/>
                <w:rtl/>
              </w:rPr>
              <w:t>ها بر عهده روسای پردیس</w:t>
            </w:r>
            <w:r w:rsidRPr="00392633">
              <w:rPr>
                <w:rFonts w:ascii="Arial" w:hAnsi="Arial" w:cs="B Lotus"/>
                <w:sz w:val="28"/>
                <w:szCs w:val="28"/>
                <w:rtl/>
              </w:rPr>
              <w:softHyphen/>
            </w:r>
            <w:r w:rsidRPr="00392633">
              <w:rPr>
                <w:rFonts w:ascii="Arial" w:hAnsi="Arial" w:cs="B Lotus" w:hint="cs"/>
                <w:sz w:val="28"/>
                <w:szCs w:val="28"/>
                <w:rtl/>
              </w:rPr>
              <w:t xml:space="preserve">ها و در سازمان مرکزی به عهده معاونت آموزشی و تحصیلات تکمیلی دانشگاه است. </w:t>
            </w:r>
          </w:p>
          <w:p w:rsidR="007B0E8B" w:rsidRPr="00392633" w:rsidRDefault="007B0E8B" w:rsidP="00E33EFC">
            <w:pPr>
              <w:bidi/>
              <w:jc w:val="both"/>
              <w:rPr>
                <w:rFonts w:ascii="Arial" w:hAnsi="Arial" w:cs="B Lotus"/>
                <w:b/>
                <w:bCs/>
                <w:sz w:val="28"/>
                <w:szCs w:val="28"/>
                <w:rtl/>
              </w:rPr>
            </w:pPr>
            <w:r w:rsidRPr="00392633">
              <w:rPr>
                <w:rFonts w:ascii="Arial" w:hAnsi="Arial" w:cs="B Lotus" w:hint="cs"/>
                <w:b/>
                <w:bCs/>
                <w:sz w:val="28"/>
                <w:szCs w:val="28"/>
                <w:rtl/>
              </w:rPr>
              <w:t>ماده 4: تصویب</w:t>
            </w:r>
            <w:r w:rsidRPr="00392633">
              <w:rPr>
                <w:rFonts w:ascii="Arial" w:hAnsi="Arial" w:cs="B Lotus" w:hint="cs"/>
                <w:b/>
                <w:bCs/>
                <w:sz w:val="28"/>
                <w:szCs w:val="28"/>
                <w:rtl/>
              </w:rPr>
              <w:softHyphen/>
              <w:t>نامه</w:t>
            </w:r>
          </w:p>
          <w:p w:rsidR="007B0E8B" w:rsidRPr="00392633" w:rsidRDefault="007B0E8B" w:rsidP="007B0E8B">
            <w:pPr>
              <w:bidi/>
              <w:jc w:val="both"/>
              <w:rPr>
                <w:rFonts w:cs="B Lotus"/>
                <w:sz w:val="28"/>
                <w:szCs w:val="28"/>
                <w:rtl/>
                <w:lang w:bidi="fa-IR"/>
              </w:rPr>
            </w:pPr>
            <w:r w:rsidRPr="00392633">
              <w:rPr>
                <w:rFonts w:ascii="Arial" w:hAnsi="Arial" w:cs="B Lotus" w:hint="cs"/>
                <w:sz w:val="28"/>
                <w:szCs w:val="28"/>
                <w:rtl/>
              </w:rPr>
              <w:t>این شیوه</w:t>
            </w:r>
            <w:r w:rsidRPr="00392633">
              <w:rPr>
                <w:rFonts w:ascii="Arial" w:hAnsi="Arial" w:cs="B Lotus" w:hint="cs"/>
                <w:sz w:val="28"/>
                <w:szCs w:val="28"/>
                <w:rtl/>
              </w:rPr>
              <w:softHyphen/>
              <w:t xml:space="preserve">نامه در </w:t>
            </w:r>
            <w:r>
              <w:rPr>
                <w:rFonts w:ascii="Arial" w:hAnsi="Arial" w:cs="B Lotus" w:hint="cs"/>
                <w:sz w:val="28"/>
                <w:szCs w:val="28"/>
                <w:rtl/>
              </w:rPr>
              <w:t xml:space="preserve">تاریخ </w:t>
            </w:r>
            <w:r>
              <w:rPr>
                <w:rFonts w:ascii="Arial" w:hAnsi="Arial" w:cs="B Lotus" w:hint="cs"/>
                <w:sz w:val="28"/>
                <w:szCs w:val="28"/>
                <w:rtl/>
              </w:rPr>
              <w:t>..</w:t>
            </w:r>
            <w:r>
              <w:rPr>
                <w:rFonts w:ascii="Arial" w:hAnsi="Arial" w:cs="B Lotus" w:hint="cs"/>
                <w:sz w:val="28"/>
                <w:szCs w:val="28"/>
                <w:rtl/>
              </w:rPr>
              <w:t>/</w:t>
            </w:r>
            <w:r>
              <w:rPr>
                <w:rFonts w:ascii="Arial" w:hAnsi="Arial" w:cs="B Lotus" w:hint="cs"/>
                <w:sz w:val="28"/>
                <w:szCs w:val="28"/>
                <w:rtl/>
              </w:rPr>
              <w:t>..</w:t>
            </w:r>
            <w:r>
              <w:rPr>
                <w:rFonts w:ascii="Arial" w:hAnsi="Arial" w:cs="B Lotus" w:hint="cs"/>
                <w:sz w:val="28"/>
                <w:szCs w:val="28"/>
                <w:rtl/>
              </w:rPr>
              <w:t xml:space="preserve">/1393 به </w:t>
            </w:r>
            <w:r w:rsidRPr="00392633">
              <w:rPr>
                <w:rFonts w:ascii="Arial" w:hAnsi="Arial" w:cs="B Lotus" w:hint="cs"/>
                <w:sz w:val="28"/>
                <w:szCs w:val="28"/>
                <w:rtl/>
              </w:rPr>
              <w:t>تصویب</w:t>
            </w:r>
            <w:r>
              <w:rPr>
                <w:rFonts w:ascii="Arial" w:hAnsi="Arial" w:cs="B Lotus" w:hint="cs"/>
                <w:sz w:val="28"/>
                <w:szCs w:val="28"/>
                <w:rtl/>
              </w:rPr>
              <w:t xml:space="preserve"> شورای دانشگاه فرهنگیان</w:t>
            </w:r>
            <w:r w:rsidRPr="00392633">
              <w:rPr>
                <w:rFonts w:ascii="Arial" w:hAnsi="Arial" w:cs="B Lotus" w:hint="cs"/>
                <w:sz w:val="28"/>
                <w:szCs w:val="28"/>
                <w:rtl/>
              </w:rPr>
              <w:t xml:space="preserve"> رسید و از ابتدای نیمسال اول</w:t>
            </w:r>
            <w:r>
              <w:rPr>
                <w:rFonts w:ascii="Arial" w:hAnsi="Arial" w:cs="B Lotus" w:hint="cs"/>
                <w:sz w:val="28"/>
                <w:szCs w:val="28"/>
                <w:rtl/>
              </w:rPr>
              <w:t xml:space="preserve"> </w:t>
            </w:r>
            <w:r w:rsidRPr="00392633">
              <w:rPr>
                <w:rFonts w:ascii="Arial" w:hAnsi="Arial" w:cs="B Lotus" w:hint="cs"/>
                <w:sz w:val="28"/>
                <w:szCs w:val="28"/>
                <w:rtl/>
                <w:lang w:bidi="fa-IR"/>
              </w:rPr>
              <w:t>سال تحصیلی 94-1393</w:t>
            </w:r>
            <w:r w:rsidRPr="00392633">
              <w:rPr>
                <w:rFonts w:ascii="Arial" w:hAnsi="Arial" w:cs="B Lotus" w:hint="cs"/>
                <w:sz w:val="28"/>
                <w:szCs w:val="28"/>
                <w:rtl/>
              </w:rPr>
              <w:t xml:space="preserve"> </w:t>
            </w:r>
            <w:r>
              <w:rPr>
                <w:rFonts w:ascii="Arial" w:hAnsi="Arial" w:cs="B Lotus" w:hint="cs"/>
                <w:sz w:val="28"/>
                <w:szCs w:val="28"/>
                <w:rtl/>
              </w:rPr>
              <w:t>جایگزین دستورالعمل مصوب</w:t>
            </w:r>
            <w:r w:rsidRPr="00392633">
              <w:rPr>
                <w:rFonts w:ascii="Arial" w:hAnsi="Arial" w:cs="B Lotus" w:hint="cs"/>
                <w:sz w:val="28"/>
                <w:szCs w:val="28"/>
                <w:rtl/>
              </w:rPr>
              <w:t xml:space="preserve"> مورخ 18/9 /92 شورای دانشگاه</w:t>
            </w:r>
            <w:r>
              <w:rPr>
                <w:rFonts w:ascii="Arial" w:hAnsi="Arial" w:cs="B Lotus" w:hint="cs"/>
                <w:sz w:val="28"/>
                <w:szCs w:val="28"/>
                <w:rtl/>
              </w:rPr>
              <w:t xml:space="preserve"> می</w:t>
            </w:r>
            <w:r>
              <w:rPr>
                <w:rFonts w:ascii="Arial" w:hAnsi="Arial" w:cs="B Lotus"/>
                <w:sz w:val="28"/>
                <w:szCs w:val="28"/>
                <w:rtl/>
              </w:rPr>
              <w:softHyphen/>
            </w:r>
            <w:r>
              <w:rPr>
                <w:rFonts w:ascii="Arial" w:hAnsi="Arial" w:cs="B Lotus" w:hint="cs"/>
                <w:sz w:val="28"/>
                <w:szCs w:val="28"/>
                <w:rtl/>
              </w:rPr>
              <w:t xml:space="preserve">شود و در تمام واحدهای دانشگاه </w:t>
            </w:r>
            <w:r w:rsidRPr="00392633">
              <w:rPr>
                <w:rFonts w:ascii="Arial" w:hAnsi="Arial" w:cs="B Lotus" w:hint="cs"/>
                <w:sz w:val="28"/>
                <w:szCs w:val="28"/>
                <w:rtl/>
              </w:rPr>
              <w:t>لازم</w:t>
            </w:r>
            <w:r w:rsidRPr="00392633">
              <w:rPr>
                <w:rFonts w:ascii="Arial" w:hAnsi="Arial" w:cs="B Lotus"/>
                <w:sz w:val="28"/>
                <w:szCs w:val="28"/>
                <w:rtl/>
              </w:rPr>
              <w:softHyphen/>
            </w:r>
            <w:r w:rsidRPr="00392633">
              <w:rPr>
                <w:rFonts w:ascii="Arial" w:hAnsi="Arial" w:cs="B Lotus" w:hint="cs"/>
                <w:sz w:val="28"/>
                <w:szCs w:val="28"/>
                <w:rtl/>
              </w:rPr>
              <w:t>الاجراست. با ابلاغ این شیوه</w:t>
            </w:r>
            <w:r w:rsidRPr="00392633">
              <w:rPr>
                <w:rFonts w:ascii="Arial" w:hAnsi="Arial" w:cs="B Lotus" w:hint="cs"/>
                <w:sz w:val="28"/>
                <w:szCs w:val="28"/>
                <w:rtl/>
              </w:rPr>
              <w:softHyphen/>
              <w:t>نامه، کلیه بخشنامه</w:t>
            </w:r>
            <w:r w:rsidRPr="00392633">
              <w:rPr>
                <w:rFonts w:ascii="Arial" w:hAnsi="Arial" w:cs="B Lotus"/>
                <w:sz w:val="28"/>
                <w:szCs w:val="28"/>
                <w:rtl/>
              </w:rPr>
              <w:softHyphen/>
            </w:r>
            <w:r w:rsidRPr="00392633">
              <w:rPr>
                <w:rFonts w:ascii="Arial" w:hAnsi="Arial" w:cs="B Lotus" w:hint="cs"/>
                <w:sz w:val="28"/>
                <w:szCs w:val="28"/>
                <w:rtl/>
              </w:rPr>
              <w:t>ها و دستورالعمل</w:t>
            </w:r>
            <w:r w:rsidRPr="00392633">
              <w:rPr>
                <w:rFonts w:ascii="Arial" w:hAnsi="Arial" w:cs="B Lotus"/>
                <w:sz w:val="28"/>
                <w:szCs w:val="28"/>
                <w:rtl/>
              </w:rPr>
              <w:softHyphen/>
            </w:r>
            <w:r w:rsidRPr="00392633">
              <w:rPr>
                <w:rFonts w:ascii="Arial" w:hAnsi="Arial" w:cs="B Lotus" w:hint="cs"/>
                <w:sz w:val="28"/>
                <w:szCs w:val="28"/>
                <w:rtl/>
              </w:rPr>
              <w:t>های مغایر با آن لغو و بلااثر می</w:t>
            </w:r>
            <w:r w:rsidRPr="00392633">
              <w:rPr>
                <w:rFonts w:ascii="Arial" w:hAnsi="Arial" w:cs="B Lotus"/>
                <w:sz w:val="28"/>
                <w:szCs w:val="28"/>
                <w:rtl/>
              </w:rPr>
              <w:softHyphen/>
            </w:r>
            <w:r w:rsidRPr="00392633">
              <w:rPr>
                <w:rFonts w:ascii="Arial" w:hAnsi="Arial" w:cs="B Lotus" w:hint="cs"/>
                <w:sz w:val="28"/>
                <w:szCs w:val="28"/>
                <w:rtl/>
              </w:rPr>
              <w:t>گردد.</w:t>
            </w:r>
          </w:p>
        </w:tc>
      </w:tr>
    </w:tbl>
    <w:p w:rsidR="00946145" w:rsidRDefault="00946145" w:rsidP="007B0E8B">
      <w:pPr>
        <w:bidi/>
      </w:pPr>
    </w:p>
    <w:sectPr w:rsidR="00946145" w:rsidSect="0094614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0D8B" w:rsidRDefault="00670D8B" w:rsidP="007B0E8B">
      <w:pPr>
        <w:spacing w:after="0" w:line="240" w:lineRule="auto"/>
      </w:pPr>
      <w:r>
        <w:separator/>
      </w:r>
    </w:p>
  </w:endnote>
  <w:endnote w:type="continuationSeparator" w:id="1">
    <w:p w:rsidR="00670D8B" w:rsidRDefault="00670D8B" w:rsidP="007B0E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61002A87" w:usb1="80000000" w:usb2="00000008" w:usb3="00000000" w:csb0="0001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_MRT_Khodkar">
    <w:panose1 w:val="00000700000000000000"/>
    <w:charset w:val="B2"/>
    <w:family w:val="auto"/>
    <w:pitch w:val="variable"/>
    <w:sig w:usb0="00002001" w:usb1="80000000" w:usb2="00000008" w:usb3="00000000" w:csb0="00000040" w:csb1="00000000"/>
  </w:font>
  <w:font w:name="2  Asema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0D8B" w:rsidRDefault="00670D8B" w:rsidP="007B0E8B">
      <w:pPr>
        <w:spacing w:after="0" w:line="240" w:lineRule="auto"/>
      </w:pPr>
      <w:r>
        <w:separator/>
      </w:r>
    </w:p>
  </w:footnote>
  <w:footnote w:type="continuationSeparator" w:id="1">
    <w:p w:rsidR="00670D8B" w:rsidRDefault="00670D8B" w:rsidP="007B0E8B">
      <w:pPr>
        <w:spacing w:after="0" w:line="240" w:lineRule="auto"/>
      </w:pPr>
      <w:r>
        <w:continuationSeparator/>
      </w:r>
    </w:p>
  </w:footnote>
  <w:footnote w:id="2">
    <w:p w:rsidR="007B0E8B" w:rsidRPr="006064D3" w:rsidRDefault="007B0E8B" w:rsidP="007B0E8B">
      <w:pPr>
        <w:pStyle w:val="FootnoteText"/>
        <w:bidi/>
        <w:rPr>
          <w:rFonts w:cs="B Zar"/>
          <w:rtl/>
          <w:lang w:bidi="fa-IR"/>
        </w:rPr>
      </w:pPr>
      <w:r>
        <w:rPr>
          <w:rStyle w:val="FootnoteReference"/>
        </w:rPr>
        <w:footnoteRef/>
      </w:r>
      <w:r>
        <w:t xml:space="preserve"> </w:t>
      </w:r>
      <w:r>
        <w:rPr>
          <w:rFonts w:hint="cs"/>
          <w:rtl/>
          <w:lang w:bidi="fa-IR"/>
        </w:rPr>
        <w:t xml:space="preserve"> </w:t>
      </w:r>
      <w:r w:rsidRPr="006064D3">
        <w:rPr>
          <w:rFonts w:cs="B Zar" w:hint="cs"/>
          <w:rtl/>
          <w:lang w:bidi="fa-IR"/>
        </w:rPr>
        <w:t>مواردی که در آیین</w:t>
      </w:r>
      <w:r w:rsidRPr="006064D3">
        <w:rPr>
          <w:rFonts w:cs="B Zar"/>
          <w:rtl/>
          <w:lang w:bidi="fa-IR"/>
        </w:rPr>
        <w:softHyphen/>
      </w:r>
      <w:r w:rsidRPr="006064D3">
        <w:rPr>
          <w:rFonts w:cs="B Zar" w:hint="cs"/>
          <w:rtl/>
          <w:lang w:bidi="fa-IR"/>
        </w:rPr>
        <w:t>نامه استخدامی دانشگاه ذکر نشده، طبق ماده 120 آیین</w:t>
      </w:r>
      <w:r w:rsidRPr="006064D3">
        <w:rPr>
          <w:rFonts w:cs="B Zar"/>
          <w:rtl/>
          <w:lang w:bidi="fa-IR"/>
        </w:rPr>
        <w:softHyphen/>
      </w:r>
      <w:r w:rsidRPr="006064D3">
        <w:rPr>
          <w:rFonts w:cs="B Zar" w:hint="cs"/>
          <w:rtl/>
          <w:lang w:bidi="fa-IR"/>
        </w:rPr>
        <w:t>نامه مذکور برابر مقررات دانشگاه تهران عمل شده است.</w:t>
      </w:r>
    </w:p>
  </w:footnote>
  <w:footnote w:id="3">
    <w:p w:rsidR="007B0E8B" w:rsidRPr="00AC4BD7" w:rsidRDefault="007B0E8B" w:rsidP="007B0E8B">
      <w:pPr>
        <w:pStyle w:val="FootnoteText"/>
        <w:bidi/>
        <w:rPr>
          <w:rFonts w:cs="B Zar" w:hint="cs"/>
          <w:rtl/>
          <w:lang w:bidi="fa-IR"/>
        </w:rPr>
      </w:pPr>
      <w:r w:rsidRPr="00AC4BD7">
        <w:rPr>
          <w:rStyle w:val="FootnoteReference"/>
          <w:rFonts w:cs="B Zar"/>
        </w:rPr>
        <w:footnoteRef/>
      </w:r>
      <w:r w:rsidRPr="00AC4BD7">
        <w:rPr>
          <w:rFonts w:cs="B Zar"/>
        </w:rPr>
        <w:t xml:space="preserve"> </w:t>
      </w:r>
      <w:r w:rsidRPr="00AC4BD7">
        <w:rPr>
          <w:rFonts w:cs="B Zar" w:hint="cs"/>
          <w:rtl/>
          <w:lang w:bidi="fa-IR"/>
        </w:rPr>
        <w:t xml:space="preserve"> معاونین اداری مالی پردیس</w:t>
      </w:r>
      <w:r w:rsidRPr="00AC4BD7">
        <w:rPr>
          <w:rFonts w:cs="B Zar"/>
          <w:rtl/>
          <w:lang w:bidi="fa-IR"/>
        </w:rPr>
        <w:softHyphen/>
      </w:r>
      <w:r w:rsidRPr="00AC4BD7">
        <w:rPr>
          <w:rFonts w:cs="B Zar" w:hint="cs"/>
          <w:rtl/>
          <w:lang w:bidi="fa-IR"/>
        </w:rPr>
        <w:t>ها و مراکز و مدیریت استان در صورتی که عضو هیات علمی و یا دارای حکم مدرسی باشند، مشمول تدریس موظف می</w:t>
      </w:r>
      <w:r w:rsidRPr="00AC4BD7">
        <w:rPr>
          <w:rFonts w:cs="B Zar"/>
          <w:rtl/>
          <w:lang w:bidi="fa-IR"/>
        </w:rPr>
        <w:softHyphen/>
      </w:r>
      <w:r w:rsidRPr="00AC4BD7">
        <w:rPr>
          <w:rFonts w:cs="B Zar" w:hint="cs"/>
          <w:rtl/>
          <w:lang w:bidi="fa-IR"/>
        </w:rPr>
        <w:t>شوند.</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637CB9"/>
    <w:multiLevelType w:val="hybridMultilevel"/>
    <w:tmpl w:val="D11A5136"/>
    <w:lvl w:ilvl="0" w:tplc="84040428">
      <w:start w:val="9"/>
      <w:numFmt w:val="bullet"/>
      <w:lvlText w:val="-"/>
      <w:lvlJc w:val="left"/>
      <w:pPr>
        <w:ind w:left="360" w:hanging="360"/>
      </w:pPr>
      <w:rPr>
        <w:rFonts w:ascii="Tahoma" w:eastAsia="Times New Roman" w:hAnsi="Tahoma" w:cs="B Nazani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B0E8B"/>
    <w:rsid w:val="00670D8B"/>
    <w:rsid w:val="007B0E8B"/>
    <w:rsid w:val="0094614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E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E8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B0E8B"/>
    <w:pPr>
      <w:bidi/>
      <w:spacing w:after="120" w:line="240" w:lineRule="auto"/>
      <w:ind w:left="720"/>
      <w:contextualSpacing/>
    </w:pPr>
    <w:rPr>
      <w:rFonts w:ascii="Calibri" w:eastAsia="Calibri" w:hAnsi="Calibri" w:cs="Arial"/>
      <w:lang w:bidi="fa-IR"/>
    </w:rPr>
  </w:style>
  <w:style w:type="paragraph" w:styleId="FootnoteText">
    <w:name w:val="footnote text"/>
    <w:aliases w:val="Char,Char Char Char Char Char Char Char Char Char Char"/>
    <w:basedOn w:val="Normal"/>
    <w:link w:val="FootnoteTextChar"/>
    <w:uiPriority w:val="99"/>
    <w:unhideWhenUsed/>
    <w:rsid w:val="007B0E8B"/>
    <w:pPr>
      <w:spacing w:after="0" w:line="240" w:lineRule="auto"/>
    </w:pPr>
    <w:rPr>
      <w:rFonts w:eastAsiaTheme="minorEastAsia"/>
      <w:sz w:val="20"/>
      <w:szCs w:val="20"/>
    </w:rPr>
  </w:style>
  <w:style w:type="character" w:customStyle="1" w:styleId="FootnoteTextChar">
    <w:name w:val="Footnote Text Char"/>
    <w:aliases w:val="Char Char,Char Char Char Char Char Char Char Char Char Char Char"/>
    <w:basedOn w:val="DefaultParagraphFont"/>
    <w:link w:val="FootnoteText"/>
    <w:uiPriority w:val="99"/>
    <w:rsid w:val="007B0E8B"/>
    <w:rPr>
      <w:rFonts w:eastAsiaTheme="minorEastAsia"/>
      <w:sz w:val="20"/>
      <w:szCs w:val="20"/>
    </w:rPr>
  </w:style>
  <w:style w:type="character" w:styleId="FootnoteReference">
    <w:name w:val="footnote reference"/>
    <w:basedOn w:val="DefaultParagraphFont"/>
    <w:uiPriority w:val="99"/>
    <w:unhideWhenUsed/>
    <w:rsid w:val="007B0E8B"/>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1541</Words>
  <Characters>8786</Characters>
  <Application>Microsoft Office Word</Application>
  <DocSecurity>0</DocSecurity>
  <Lines>73</Lines>
  <Paragraphs>20</Paragraphs>
  <ScaleCrop>false</ScaleCrop>
  <Company/>
  <LinksUpToDate>false</LinksUpToDate>
  <CharactersWithSpaces>10307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mousapour</dc:creator>
  <cp:lastModifiedBy>mousapour</cp:lastModifiedBy>
  <cp:revision>1</cp:revision>
  <dcterms:created xsi:type="dcterms:W3CDTF">2014-09-10T09:49:00Z</dcterms:created>
  <dcterms:modified xsi:type="dcterms:W3CDTF">2014-09-10T09:51:00Z</dcterms:modified>
</cp:coreProperties>
</file>